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314"/>
        <w:gridCol w:w="4973"/>
      </w:tblGrid>
      <w:tr w:rsidR="00356410" w14:paraId="0ED6E32D" w14:textId="77777777" w:rsidTr="0066288F">
        <w:trPr>
          <w:trHeight w:val="142"/>
        </w:trPr>
        <w:tc>
          <w:tcPr>
            <w:tcW w:w="4644" w:type="dxa"/>
            <w:hideMark/>
          </w:tcPr>
          <w:p w14:paraId="611D073C" w14:textId="77777777" w:rsidR="00356410" w:rsidRPr="00356410" w:rsidRDefault="00356410" w:rsidP="00356410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14:paraId="31AB83E8" w14:textId="77777777" w:rsidR="0066288F" w:rsidRPr="0066288F" w:rsidRDefault="0066288F" w:rsidP="00CD2D8E">
            <w:pPr>
              <w:pStyle w:val="a3"/>
              <w:spacing w:after="0"/>
              <w:ind w:left="795"/>
              <w:jc w:val="both"/>
              <w:rPr>
                <w:b/>
                <w:bCs/>
                <w:sz w:val="28"/>
                <w:szCs w:val="28"/>
              </w:rPr>
            </w:pPr>
            <w:r w:rsidRPr="0066288F">
              <w:rPr>
                <w:b/>
                <w:bCs/>
                <w:sz w:val="28"/>
                <w:szCs w:val="28"/>
              </w:rPr>
              <w:t>УТВЕРЖДЕНА</w:t>
            </w:r>
          </w:p>
          <w:p w14:paraId="1BF01F78" w14:textId="77777777" w:rsidR="0066288F" w:rsidRPr="0066288F" w:rsidRDefault="0066288F" w:rsidP="00CD2D8E">
            <w:pPr>
              <w:pStyle w:val="a3"/>
              <w:spacing w:after="0"/>
              <w:ind w:left="795"/>
              <w:jc w:val="both"/>
              <w:rPr>
                <w:sz w:val="28"/>
                <w:szCs w:val="28"/>
              </w:rPr>
            </w:pPr>
            <w:r w:rsidRPr="0066288F">
              <w:rPr>
                <w:sz w:val="28"/>
                <w:szCs w:val="28"/>
              </w:rPr>
              <w:t>Приказом Председателя</w:t>
            </w:r>
          </w:p>
          <w:p w14:paraId="65F3FD4F" w14:textId="77777777" w:rsidR="0066288F" w:rsidRPr="0066288F" w:rsidRDefault="0066288F" w:rsidP="00CD2D8E">
            <w:pPr>
              <w:pStyle w:val="a3"/>
              <w:spacing w:after="0"/>
              <w:ind w:left="795"/>
              <w:jc w:val="both"/>
              <w:rPr>
                <w:sz w:val="28"/>
                <w:szCs w:val="28"/>
              </w:rPr>
            </w:pPr>
            <w:r w:rsidRPr="0066288F">
              <w:rPr>
                <w:sz w:val="28"/>
                <w:szCs w:val="28"/>
              </w:rPr>
              <w:t>РГУ «Комитет медицинского и</w:t>
            </w:r>
          </w:p>
          <w:p w14:paraId="5C499AD0" w14:textId="77777777" w:rsidR="0066288F" w:rsidRPr="0066288F" w:rsidRDefault="0066288F" w:rsidP="00CD2D8E">
            <w:pPr>
              <w:pStyle w:val="a3"/>
              <w:spacing w:after="0"/>
              <w:ind w:left="795"/>
              <w:jc w:val="both"/>
              <w:rPr>
                <w:sz w:val="28"/>
                <w:szCs w:val="28"/>
              </w:rPr>
            </w:pPr>
            <w:r w:rsidRPr="0066288F">
              <w:rPr>
                <w:sz w:val="28"/>
                <w:szCs w:val="28"/>
              </w:rPr>
              <w:t>фармацевтического контроля</w:t>
            </w:r>
          </w:p>
          <w:p w14:paraId="0EC4F29C" w14:textId="77777777" w:rsidR="0066288F" w:rsidRPr="0066288F" w:rsidRDefault="0066288F" w:rsidP="00CD2D8E">
            <w:pPr>
              <w:pStyle w:val="a3"/>
              <w:spacing w:after="0"/>
              <w:ind w:left="795"/>
              <w:jc w:val="both"/>
              <w:rPr>
                <w:sz w:val="28"/>
                <w:szCs w:val="28"/>
              </w:rPr>
            </w:pPr>
            <w:r w:rsidRPr="0066288F">
              <w:rPr>
                <w:sz w:val="28"/>
                <w:szCs w:val="28"/>
              </w:rPr>
              <w:t>Министерства здравоохранения</w:t>
            </w:r>
          </w:p>
          <w:p w14:paraId="349C045E" w14:textId="77777777" w:rsidR="0066288F" w:rsidRPr="0066288F" w:rsidRDefault="0066288F" w:rsidP="00CD2D8E">
            <w:pPr>
              <w:pStyle w:val="a3"/>
              <w:spacing w:after="0"/>
              <w:ind w:left="795"/>
              <w:jc w:val="both"/>
              <w:rPr>
                <w:sz w:val="28"/>
                <w:szCs w:val="28"/>
              </w:rPr>
            </w:pPr>
            <w:r w:rsidRPr="0066288F">
              <w:rPr>
                <w:sz w:val="28"/>
                <w:szCs w:val="28"/>
              </w:rPr>
              <w:t>Республики Казахстан»</w:t>
            </w:r>
          </w:p>
          <w:p w14:paraId="60605EBE" w14:textId="7684E2D8" w:rsidR="0066288F" w:rsidRPr="0066288F" w:rsidRDefault="00CD2D8E" w:rsidP="00CD2D8E">
            <w:pPr>
              <w:pStyle w:val="a3"/>
              <w:spacing w:after="0"/>
              <w:ind w:left="7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proofErr w:type="gramStart"/>
            <w:r w:rsidR="00C87BDF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»</w:t>
            </w:r>
            <w:r w:rsidR="00C87BDF">
              <w:rPr>
                <w:sz w:val="28"/>
                <w:szCs w:val="28"/>
              </w:rPr>
              <w:t xml:space="preserve">  06</w:t>
            </w:r>
            <w:proofErr w:type="gramEnd"/>
            <w:r w:rsidR="00C87BDF">
              <w:rPr>
                <w:sz w:val="28"/>
                <w:szCs w:val="28"/>
              </w:rPr>
              <w:t xml:space="preserve">    </w:t>
            </w:r>
            <w:r w:rsidR="0066288F" w:rsidRPr="0066288F">
              <w:rPr>
                <w:sz w:val="28"/>
                <w:szCs w:val="28"/>
              </w:rPr>
              <w:t>20</w:t>
            </w:r>
            <w:r w:rsidR="00C87BDF">
              <w:rPr>
                <w:sz w:val="28"/>
                <w:szCs w:val="28"/>
              </w:rPr>
              <w:t xml:space="preserve">24 </w:t>
            </w:r>
            <w:r w:rsidR="0066288F" w:rsidRPr="0066288F">
              <w:rPr>
                <w:sz w:val="28"/>
                <w:szCs w:val="28"/>
              </w:rPr>
              <w:t>г.</w:t>
            </w:r>
          </w:p>
          <w:p w14:paraId="6C1F7BA2" w14:textId="17930315" w:rsidR="00356410" w:rsidRPr="00C87BDF" w:rsidRDefault="0066288F" w:rsidP="00CD2D8E">
            <w:pPr>
              <w:pStyle w:val="a3"/>
              <w:spacing w:after="0"/>
              <w:ind w:left="795"/>
              <w:jc w:val="both"/>
              <w:rPr>
                <w:sz w:val="28"/>
                <w:szCs w:val="28"/>
                <w:lang w:val="en-US"/>
              </w:rPr>
            </w:pPr>
            <w:r w:rsidRPr="0066288F">
              <w:rPr>
                <w:sz w:val="28"/>
                <w:szCs w:val="28"/>
              </w:rPr>
              <w:t>№</w:t>
            </w:r>
            <w:r w:rsidR="00C87BDF">
              <w:rPr>
                <w:sz w:val="28"/>
                <w:szCs w:val="28"/>
                <w:lang w:val="en-US"/>
              </w:rPr>
              <w:t>N076053</w:t>
            </w:r>
          </w:p>
        </w:tc>
      </w:tr>
    </w:tbl>
    <w:p w14:paraId="64D5E96C" w14:textId="77777777" w:rsidR="00840716" w:rsidRPr="00356410" w:rsidRDefault="00840716" w:rsidP="00356410">
      <w:pPr>
        <w:rPr>
          <w:b/>
          <w:sz w:val="28"/>
          <w:szCs w:val="28"/>
        </w:rPr>
      </w:pPr>
    </w:p>
    <w:p w14:paraId="7D68B749" w14:textId="77777777" w:rsidR="00EA35B9" w:rsidRPr="00EA35B9" w:rsidRDefault="00EA35B9" w:rsidP="00EA35B9">
      <w:pPr>
        <w:jc w:val="center"/>
        <w:rPr>
          <w:b/>
          <w:sz w:val="28"/>
          <w:szCs w:val="28"/>
        </w:rPr>
      </w:pPr>
      <w:r w:rsidRPr="00EA35B9">
        <w:rPr>
          <w:b/>
          <w:sz w:val="28"/>
          <w:szCs w:val="28"/>
        </w:rPr>
        <w:t>Инструкция по медицинскому применению</w:t>
      </w:r>
    </w:p>
    <w:p w14:paraId="354C70AB" w14:textId="77777777" w:rsidR="00EA35B9" w:rsidRPr="00EA35B9" w:rsidRDefault="00EA35B9" w:rsidP="00EA35B9">
      <w:pPr>
        <w:jc w:val="center"/>
        <w:rPr>
          <w:b/>
          <w:sz w:val="28"/>
          <w:szCs w:val="28"/>
        </w:rPr>
      </w:pPr>
      <w:r w:rsidRPr="00EA35B9">
        <w:rPr>
          <w:b/>
          <w:sz w:val="28"/>
          <w:szCs w:val="28"/>
        </w:rPr>
        <w:t>лекарственного препарата (Листок-вкладыш)</w:t>
      </w:r>
    </w:p>
    <w:p w14:paraId="508B216B" w14:textId="77777777" w:rsidR="00136D3E" w:rsidRPr="00136D3E" w:rsidRDefault="00136D3E" w:rsidP="00136D3E">
      <w:pPr>
        <w:jc w:val="center"/>
        <w:rPr>
          <w:b/>
          <w:sz w:val="28"/>
          <w:szCs w:val="28"/>
        </w:rPr>
      </w:pPr>
    </w:p>
    <w:p w14:paraId="048DE2C9" w14:textId="77777777" w:rsidR="00136D3E" w:rsidRPr="00136D3E" w:rsidRDefault="00136D3E" w:rsidP="00136D3E">
      <w:pPr>
        <w:jc w:val="both"/>
        <w:rPr>
          <w:b/>
          <w:sz w:val="28"/>
          <w:szCs w:val="28"/>
        </w:rPr>
      </w:pPr>
      <w:r w:rsidRPr="00136D3E">
        <w:rPr>
          <w:b/>
          <w:sz w:val="28"/>
          <w:szCs w:val="28"/>
        </w:rPr>
        <w:t>Торговое название</w:t>
      </w:r>
    </w:p>
    <w:p w14:paraId="5241F57C" w14:textId="77777777" w:rsidR="00136D3E" w:rsidRPr="00136D3E" w:rsidRDefault="00356410" w:rsidP="00136D3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Финаген</w:t>
      </w:r>
      <w:proofErr w:type="spellEnd"/>
    </w:p>
    <w:p w14:paraId="4773864A" w14:textId="77777777" w:rsidR="00136D3E" w:rsidRPr="00136D3E" w:rsidRDefault="00136D3E" w:rsidP="00136D3E">
      <w:pPr>
        <w:jc w:val="both"/>
        <w:rPr>
          <w:sz w:val="28"/>
          <w:szCs w:val="28"/>
        </w:rPr>
      </w:pPr>
    </w:p>
    <w:p w14:paraId="35F3A278" w14:textId="77777777" w:rsidR="00136D3E" w:rsidRPr="00136D3E" w:rsidRDefault="00136D3E" w:rsidP="00136D3E">
      <w:pPr>
        <w:jc w:val="both"/>
        <w:rPr>
          <w:b/>
          <w:sz w:val="28"/>
          <w:szCs w:val="28"/>
        </w:rPr>
      </w:pPr>
      <w:r w:rsidRPr="00136D3E">
        <w:rPr>
          <w:b/>
          <w:sz w:val="28"/>
          <w:szCs w:val="28"/>
        </w:rPr>
        <w:t>Международное непатентованное название</w:t>
      </w:r>
    </w:p>
    <w:p w14:paraId="5EACAA69" w14:textId="77777777" w:rsidR="00136D3E" w:rsidRPr="00136D3E" w:rsidRDefault="00136D3E" w:rsidP="00136D3E">
      <w:pPr>
        <w:jc w:val="both"/>
        <w:rPr>
          <w:sz w:val="28"/>
          <w:szCs w:val="28"/>
        </w:rPr>
      </w:pPr>
      <w:proofErr w:type="spellStart"/>
      <w:r w:rsidRPr="00136D3E">
        <w:rPr>
          <w:sz w:val="28"/>
          <w:szCs w:val="28"/>
        </w:rPr>
        <w:t>Финастерид</w:t>
      </w:r>
      <w:proofErr w:type="spellEnd"/>
    </w:p>
    <w:p w14:paraId="21126FAA" w14:textId="77777777" w:rsidR="00136D3E" w:rsidRPr="00136D3E" w:rsidRDefault="00136D3E" w:rsidP="00136D3E">
      <w:pPr>
        <w:jc w:val="both"/>
        <w:rPr>
          <w:sz w:val="28"/>
          <w:szCs w:val="28"/>
        </w:rPr>
      </w:pPr>
    </w:p>
    <w:p w14:paraId="5B52875A" w14:textId="77777777" w:rsidR="00136D3E" w:rsidRPr="00136D3E" w:rsidRDefault="00136D3E" w:rsidP="00136D3E">
      <w:pPr>
        <w:jc w:val="both"/>
        <w:rPr>
          <w:b/>
          <w:sz w:val="28"/>
          <w:szCs w:val="28"/>
        </w:rPr>
      </w:pPr>
      <w:r w:rsidRPr="00136D3E">
        <w:rPr>
          <w:b/>
          <w:sz w:val="28"/>
          <w:szCs w:val="28"/>
        </w:rPr>
        <w:t>Лекарственная форма</w:t>
      </w:r>
    </w:p>
    <w:p w14:paraId="081F6330" w14:textId="77777777" w:rsidR="00136D3E" w:rsidRDefault="00136D3E" w:rsidP="00136D3E">
      <w:pPr>
        <w:jc w:val="both"/>
        <w:rPr>
          <w:sz w:val="28"/>
          <w:szCs w:val="28"/>
        </w:rPr>
      </w:pPr>
      <w:r w:rsidRPr="00136D3E">
        <w:rPr>
          <w:sz w:val="28"/>
          <w:szCs w:val="28"/>
        </w:rPr>
        <w:t>Таблетки, покрытые пленочной оболочкой</w:t>
      </w:r>
      <w:r w:rsidR="00356410">
        <w:rPr>
          <w:sz w:val="28"/>
          <w:szCs w:val="28"/>
        </w:rPr>
        <w:t>,</w:t>
      </w:r>
      <w:r w:rsidRPr="00136D3E">
        <w:rPr>
          <w:sz w:val="28"/>
          <w:szCs w:val="28"/>
        </w:rPr>
        <w:t xml:space="preserve"> 5 мг </w:t>
      </w:r>
    </w:p>
    <w:p w14:paraId="372CD399" w14:textId="77777777" w:rsidR="00EA35B9" w:rsidRDefault="00EA35B9" w:rsidP="00EA35B9">
      <w:pPr>
        <w:jc w:val="both"/>
        <w:rPr>
          <w:b/>
          <w:sz w:val="28"/>
          <w:szCs w:val="28"/>
        </w:rPr>
      </w:pPr>
    </w:p>
    <w:p w14:paraId="4DBE6009" w14:textId="77777777" w:rsidR="00EA35B9" w:rsidRPr="00EA35B9" w:rsidRDefault="00EA35B9" w:rsidP="00EA35B9">
      <w:pPr>
        <w:jc w:val="both"/>
        <w:rPr>
          <w:b/>
          <w:sz w:val="28"/>
          <w:szCs w:val="28"/>
        </w:rPr>
      </w:pPr>
      <w:r w:rsidRPr="00EA35B9">
        <w:rPr>
          <w:b/>
          <w:sz w:val="28"/>
          <w:szCs w:val="28"/>
        </w:rPr>
        <w:t>Фармакотерапевтическая группа</w:t>
      </w:r>
    </w:p>
    <w:p w14:paraId="1B770FBD" w14:textId="77777777" w:rsidR="006A4F11" w:rsidRPr="006A4F11" w:rsidRDefault="006A4F11" w:rsidP="006A4F11">
      <w:pPr>
        <w:jc w:val="both"/>
        <w:rPr>
          <w:sz w:val="28"/>
          <w:szCs w:val="28"/>
        </w:rPr>
      </w:pPr>
      <w:r w:rsidRPr="006A4F11">
        <w:rPr>
          <w:sz w:val="28"/>
          <w:szCs w:val="28"/>
        </w:rPr>
        <w:t xml:space="preserve">Мочеполовая система и половые гормоны. Урологические препараты. Препараты для лечения доброкачественной гипертрофии простаты. Тестостерона 5-альфа-редуктазы ингибиторы. </w:t>
      </w:r>
      <w:proofErr w:type="spellStart"/>
      <w:r w:rsidRPr="006A4F11">
        <w:rPr>
          <w:sz w:val="28"/>
          <w:szCs w:val="28"/>
        </w:rPr>
        <w:t>Финастерид</w:t>
      </w:r>
      <w:proofErr w:type="spellEnd"/>
      <w:r w:rsidRPr="006A4F11">
        <w:rPr>
          <w:sz w:val="28"/>
          <w:szCs w:val="28"/>
        </w:rPr>
        <w:t>.</w:t>
      </w:r>
    </w:p>
    <w:p w14:paraId="41A390AA" w14:textId="77777777" w:rsidR="00EA35B9" w:rsidRPr="00EA35B9" w:rsidRDefault="00EA35B9" w:rsidP="00EA35B9">
      <w:pPr>
        <w:jc w:val="both"/>
        <w:rPr>
          <w:sz w:val="28"/>
          <w:szCs w:val="28"/>
        </w:rPr>
      </w:pPr>
      <w:r w:rsidRPr="00EA35B9">
        <w:rPr>
          <w:sz w:val="28"/>
          <w:szCs w:val="28"/>
        </w:rPr>
        <w:t xml:space="preserve">Код </w:t>
      </w:r>
      <w:r w:rsidR="00626E5B" w:rsidRPr="00EA35B9">
        <w:rPr>
          <w:sz w:val="28"/>
          <w:szCs w:val="28"/>
        </w:rPr>
        <w:t>АТХ G</w:t>
      </w:r>
      <w:r w:rsidRPr="00EA35B9">
        <w:rPr>
          <w:bCs/>
          <w:sz w:val="28"/>
          <w:szCs w:val="28"/>
        </w:rPr>
        <w:t>04</w:t>
      </w:r>
      <w:r w:rsidRPr="00EA35B9">
        <w:rPr>
          <w:bCs/>
          <w:sz w:val="28"/>
          <w:szCs w:val="28"/>
          <w:lang w:val="en-US"/>
        </w:rPr>
        <w:t>CB</w:t>
      </w:r>
      <w:r w:rsidRPr="00EA35B9">
        <w:rPr>
          <w:bCs/>
          <w:sz w:val="28"/>
          <w:szCs w:val="28"/>
        </w:rPr>
        <w:t>01</w:t>
      </w:r>
    </w:p>
    <w:p w14:paraId="3AF19CC7" w14:textId="77777777" w:rsidR="00EA35B9" w:rsidRDefault="00EA35B9" w:rsidP="00136D3E">
      <w:pPr>
        <w:jc w:val="both"/>
        <w:rPr>
          <w:sz w:val="28"/>
          <w:szCs w:val="28"/>
        </w:rPr>
      </w:pPr>
    </w:p>
    <w:p w14:paraId="62186205" w14:textId="77777777" w:rsidR="00992A89" w:rsidRPr="00992A89" w:rsidRDefault="00992A89" w:rsidP="00992A89">
      <w:pPr>
        <w:jc w:val="both"/>
        <w:rPr>
          <w:b/>
          <w:sz w:val="28"/>
          <w:szCs w:val="28"/>
        </w:rPr>
      </w:pPr>
      <w:r w:rsidRPr="00992A89">
        <w:rPr>
          <w:b/>
          <w:sz w:val="28"/>
          <w:szCs w:val="28"/>
        </w:rPr>
        <w:t>Показания к применению</w:t>
      </w:r>
    </w:p>
    <w:p w14:paraId="5C7550F3" w14:textId="77777777" w:rsidR="00992A89" w:rsidRPr="00992A89" w:rsidRDefault="00992A89" w:rsidP="00992A89">
      <w:pPr>
        <w:jc w:val="both"/>
        <w:rPr>
          <w:sz w:val="28"/>
          <w:szCs w:val="28"/>
        </w:rPr>
      </w:pPr>
      <w:r w:rsidRPr="00992A89">
        <w:rPr>
          <w:sz w:val="28"/>
          <w:szCs w:val="28"/>
        </w:rPr>
        <w:t xml:space="preserve">Лечение и контроль доброкачественной гиперплазии предстательной железы (ДГПЖ) </w:t>
      </w:r>
    </w:p>
    <w:p w14:paraId="1BAF7324" w14:textId="77777777" w:rsidR="00992A89" w:rsidRPr="00992A89" w:rsidRDefault="00992A89" w:rsidP="00992A89">
      <w:pPr>
        <w:jc w:val="both"/>
        <w:rPr>
          <w:sz w:val="28"/>
          <w:szCs w:val="28"/>
        </w:rPr>
      </w:pPr>
      <w:r w:rsidRPr="00992A89">
        <w:rPr>
          <w:sz w:val="28"/>
          <w:szCs w:val="28"/>
        </w:rPr>
        <w:t>- для уменьшения размеров предстательной железы; улучшения скорости потока мочи и уменьшения симптомов, связанных с гиперплазией;</w:t>
      </w:r>
    </w:p>
    <w:p w14:paraId="34E0DF08" w14:textId="77777777" w:rsidR="00992A89" w:rsidRPr="00992A89" w:rsidRDefault="00992A89" w:rsidP="00992A89">
      <w:pPr>
        <w:jc w:val="both"/>
        <w:rPr>
          <w:sz w:val="28"/>
          <w:szCs w:val="28"/>
        </w:rPr>
      </w:pPr>
      <w:r w:rsidRPr="00992A89">
        <w:rPr>
          <w:sz w:val="28"/>
          <w:szCs w:val="28"/>
        </w:rPr>
        <w:t>- для снижения риска возникновения острой задержки мочи и связанной с этим вероятности хирургического вмешательства.</w:t>
      </w:r>
    </w:p>
    <w:p w14:paraId="31D8FD2A" w14:textId="77777777" w:rsidR="00992A89" w:rsidRPr="00992A89" w:rsidRDefault="00992A89" w:rsidP="00992A89">
      <w:pPr>
        <w:jc w:val="both"/>
        <w:rPr>
          <w:sz w:val="28"/>
          <w:szCs w:val="28"/>
        </w:rPr>
      </w:pPr>
      <w:proofErr w:type="spellStart"/>
      <w:r w:rsidRPr="00992A89">
        <w:rPr>
          <w:sz w:val="28"/>
          <w:szCs w:val="28"/>
        </w:rPr>
        <w:t>Финаген</w:t>
      </w:r>
      <w:proofErr w:type="spellEnd"/>
      <w:r w:rsidRPr="00992A89">
        <w:rPr>
          <w:sz w:val="28"/>
          <w:szCs w:val="28"/>
        </w:rPr>
        <w:t xml:space="preserve"> должен назначаться только пациентам с гипертрофией предстательной железы.</w:t>
      </w:r>
    </w:p>
    <w:p w14:paraId="6C750421" w14:textId="77777777" w:rsidR="00EA35B9" w:rsidRDefault="00EA35B9" w:rsidP="00136D3E">
      <w:pPr>
        <w:jc w:val="both"/>
        <w:rPr>
          <w:sz w:val="28"/>
          <w:szCs w:val="28"/>
        </w:rPr>
      </w:pPr>
    </w:p>
    <w:p w14:paraId="602C57F4" w14:textId="77777777" w:rsidR="00992A89" w:rsidRPr="00992A89" w:rsidRDefault="00992A89" w:rsidP="00992A89">
      <w:pPr>
        <w:jc w:val="both"/>
        <w:rPr>
          <w:b/>
          <w:bCs/>
          <w:sz w:val="28"/>
          <w:szCs w:val="28"/>
        </w:rPr>
      </w:pPr>
      <w:r w:rsidRPr="00992A89">
        <w:rPr>
          <w:b/>
          <w:bCs/>
          <w:sz w:val="28"/>
          <w:szCs w:val="28"/>
        </w:rPr>
        <w:t>Перечень сведений, необходимых до начала применения</w:t>
      </w:r>
    </w:p>
    <w:p w14:paraId="2037101F" w14:textId="77777777" w:rsidR="00992A89" w:rsidRPr="00992A89" w:rsidRDefault="00992A89" w:rsidP="00992A89">
      <w:pPr>
        <w:jc w:val="both"/>
        <w:rPr>
          <w:b/>
          <w:bCs/>
          <w:i/>
          <w:sz w:val="28"/>
          <w:szCs w:val="28"/>
        </w:rPr>
      </w:pPr>
      <w:r w:rsidRPr="00992A89">
        <w:rPr>
          <w:b/>
          <w:bCs/>
          <w:i/>
          <w:sz w:val="28"/>
          <w:szCs w:val="28"/>
        </w:rPr>
        <w:t>Противопоказания</w:t>
      </w:r>
    </w:p>
    <w:p w14:paraId="7B723EFD" w14:textId="77777777" w:rsidR="00992A89" w:rsidRPr="00CD2D8E" w:rsidRDefault="00992A89" w:rsidP="00992A89">
      <w:pPr>
        <w:jc w:val="both"/>
        <w:rPr>
          <w:snapToGrid w:val="0"/>
          <w:sz w:val="28"/>
          <w:szCs w:val="28"/>
        </w:rPr>
      </w:pPr>
      <w:r w:rsidRPr="00136D3E">
        <w:rPr>
          <w:snapToGrid w:val="0"/>
          <w:sz w:val="28"/>
          <w:szCs w:val="28"/>
        </w:rPr>
        <w:t xml:space="preserve">- </w:t>
      </w:r>
      <w:r w:rsidR="00CD2D8E" w:rsidRPr="00CD2D8E">
        <w:rPr>
          <w:snapToGrid w:val="0"/>
          <w:sz w:val="28"/>
          <w:szCs w:val="28"/>
        </w:rPr>
        <w:t>гипер</w:t>
      </w:r>
      <w:r w:rsidRPr="00CD2D8E">
        <w:rPr>
          <w:snapToGrid w:val="0"/>
          <w:sz w:val="28"/>
          <w:szCs w:val="28"/>
        </w:rPr>
        <w:t xml:space="preserve">чувствительность к </w:t>
      </w:r>
      <w:proofErr w:type="spellStart"/>
      <w:r w:rsidRPr="00CD2D8E">
        <w:rPr>
          <w:snapToGrid w:val="0"/>
          <w:sz w:val="28"/>
          <w:szCs w:val="28"/>
        </w:rPr>
        <w:t>финастериду</w:t>
      </w:r>
      <w:proofErr w:type="spellEnd"/>
      <w:r w:rsidRPr="00CD2D8E">
        <w:rPr>
          <w:snapToGrid w:val="0"/>
          <w:sz w:val="28"/>
          <w:szCs w:val="28"/>
        </w:rPr>
        <w:t xml:space="preserve"> или любому из компонентов данного препарата</w:t>
      </w:r>
    </w:p>
    <w:p w14:paraId="68E765EC" w14:textId="77777777" w:rsidR="00992A89" w:rsidRDefault="00992A89" w:rsidP="00992A89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п</w:t>
      </w:r>
      <w:r w:rsidRPr="00465B59">
        <w:rPr>
          <w:snapToGrid w:val="0"/>
          <w:sz w:val="28"/>
          <w:szCs w:val="28"/>
        </w:rPr>
        <w:t xml:space="preserve">ациенты с редкими наследственными проблемами в виде непереносимости галактозы, врожденной </w:t>
      </w:r>
      <w:proofErr w:type="spellStart"/>
      <w:r w:rsidRPr="00465B59">
        <w:rPr>
          <w:snapToGrid w:val="0"/>
          <w:sz w:val="28"/>
          <w:szCs w:val="28"/>
        </w:rPr>
        <w:t>лактазной</w:t>
      </w:r>
      <w:proofErr w:type="spellEnd"/>
      <w:r w:rsidRPr="00465B59">
        <w:rPr>
          <w:snapToGrid w:val="0"/>
          <w:sz w:val="28"/>
          <w:szCs w:val="28"/>
        </w:rPr>
        <w:t xml:space="preserve"> недостаточности или </w:t>
      </w:r>
      <w:proofErr w:type="spellStart"/>
      <w:r w:rsidRPr="00465B59">
        <w:rPr>
          <w:snapToGrid w:val="0"/>
          <w:sz w:val="28"/>
          <w:szCs w:val="28"/>
        </w:rPr>
        <w:t>глюкозо-галактозной</w:t>
      </w:r>
      <w:proofErr w:type="spellEnd"/>
      <w:r w:rsidRPr="00465B59">
        <w:rPr>
          <w:snapToGrid w:val="0"/>
          <w:sz w:val="28"/>
          <w:szCs w:val="28"/>
        </w:rPr>
        <w:t xml:space="preserve"> </w:t>
      </w:r>
      <w:proofErr w:type="spellStart"/>
      <w:r w:rsidRPr="00465B59">
        <w:rPr>
          <w:snapToGrid w:val="0"/>
          <w:sz w:val="28"/>
          <w:szCs w:val="28"/>
        </w:rPr>
        <w:t>мальабсорбции</w:t>
      </w:r>
      <w:proofErr w:type="spellEnd"/>
    </w:p>
    <w:p w14:paraId="103DEBE0" w14:textId="77777777" w:rsidR="00992A89" w:rsidRDefault="00992A89" w:rsidP="00992A89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- применение у женщин</w:t>
      </w:r>
    </w:p>
    <w:p w14:paraId="328E9B63" w14:textId="77777777" w:rsidR="00992A89" w:rsidRPr="000B2FAA" w:rsidRDefault="00992A89" w:rsidP="00992A89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детский и подростковый возраст до 18 лет</w:t>
      </w:r>
    </w:p>
    <w:p w14:paraId="23EBE27C" w14:textId="77777777" w:rsidR="00992A89" w:rsidRPr="00992A89" w:rsidRDefault="00992A89" w:rsidP="00992A89">
      <w:pPr>
        <w:jc w:val="both"/>
        <w:rPr>
          <w:b/>
          <w:bCs/>
          <w:i/>
          <w:sz w:val="28"/>
          <w:szCs w:val="28"/>
        </w:rPr>
      </w:pPr>
      <w:r w:rsidRPr="00992A89">
        <w:rPr>
          <w:b/>
          <w:bCs/>
          <w:i/>
          <w:sz w:val="28"/>
          <w:szCs w:val="28"/>
        </w:rPr>
        <w:t>Взаимодействия с другими лекарственными препаратами</w:t>
      </w:r>
    </w:p>
    <w:p w14:paraId="2B5C6765" w14:textId="77777777" w:rsidR="00992A89" w:rsidRPr="00992A89" w:rsidRDefault="00992A89" w:rsidP="00992A89">
      <w:pPr>
        <w:jc w:val="both"/>
        <w:rPr>
          <w:sz w:val="28"/>
          <w:szCs w:val="28"/>
        </w:rPr>
      </w:pPr>
      <w:r w:rsidRPr="00992A89">
        <w:rPr>
          <w:sz w:val="28"/>
          <w:szCs w:val="28"/>
        </w:rPr>
        <w:t xml:space="preserve">Не выявлено взаимодействий с другими препаратами, имеющих клиническое значение. </w:t>
      </w:r>
      <w:proofErr w:type="spellStart"/>
      <w:r w:rsidRPr="00992A89">
        <w:rPr>
          <w:sz w:val="28"/>
          <w:szCs w:val="28"/>
        </w:rPr>
        <w:t>Финастерид</w:t>
      </w:r>
      <w:proofErr w:type="spellEnd"/>
      <w:r w:rsidRPr="00992A89">
        <w:rPr>
          <w:sz w:val="28"/>
          <w:szCs w:val="28"/>
        </w:rPr>
        <w:t xml:space="preserve"> не влияет в значительной степени на ферментную систему метаболизма препаратов, связанную с цитохромом Р450. Не наблюдалось клинически значимых взаимодействий при изучении совместного применения со следующими препаратами: </w:t>
      </w:r>
      <w:proofErr w:type="spellStart"/>
      <w:r w:rsidRPr="00992A89">
        <w:rPr>
          <w:sz w:val="28"/>
          <w:szCs w:val="28"/>
        </w:rPr>
        <w:t>пропранолол</w:t>
      </w:r>
      <w:proofErr w:type="spellEnd"/>
      <w:r w:rsidRPr="00992A89">
        <w:rPr>
          <w:sz w:val="28"/>
          <w:szCs w:val="28"/>
        </w:rPr>
        <w:t xml:space="preserve">, дигоксин, </w:t>
      </w:r>
      <w:proofErr w:type="spellStart"/>
      <w:r w:rsidRPr="00992A89">
        <w:rPr>
          <w:sz w:val="28"/>
          <w:szCs w:val="28"/>
        </w:rPr>
        <w:t>глибенкламид</w:t>
      </w:r>
      <w:proofErr w:type="spellEnd"/>
      <w:r w:rsidRPr="00992A89">
        <w:rPr>
          <w:sz w:val="28"/>
          <w:szCs w:val="28"/>
        </w:rPr>
        <w:t>, варфарин, теофиллин и феназон.</w:t>
      </w:r>
    </w:p>
    <w:p w14:paraId="12F757F3" w14:textId="77777777" w:rsidR="00992A89" w:rsidRPr="00992A89" w:rsidRDefault="00992A89" w:rsidP="00992A89">
      <w:pPr>
        <w:jc w:val="both"/>
        <w:rPr>
          <w:i/>
          <w:sz w:val="28"/>
          <w:szCs w:val="28"/>
        </w:rPr>
      </w:pPr>
      <w:r w:rsidRPr="00992A89">
        <w:rPr>
          <w:i/>
          <w:sz w:val="28"/>
          <w:szCs w:val="28"/>
        </w:rPr>
        <w:t>Другая сопутствующая терапия</w:t>
      </w:r>
    </w:p>
    <w:p w14:paraId="35F5B8FB" w14:textId="77777777" w:rsidR="00992A89" w:rsidRPr="00992A89" w:rsidRDefault="00992A89" w:rsidP="00992A89">
      <w:pPr>
        <w:jc w:val="both"/>
        <w:rPr>
          <w:b/>
          <w:sz w:val="28"/>
          <w:szCs w:val="28"/>
        </w:rPr>
      </w:pPr>
      <w:r w:rsidRPr="00992A89">
        <w:rPr>
          <w:sz w:val="28"/>
          <w:szCs w:val="28"/>
        </w:rPr>
        <w:t xml:space="preserve">Хотя специальных исследований взаимодействий не проводилось, существуют данные, что </w:t>
      </w:r>
      <w:proofErr w:type="spellStart"/>
      <w:r w:rsidRPr="00992A89">
        <w:rPr>
          <w:sz w:val="28"/>
          <w:szCs w:val="28"/>
        </w:rPr>
        <w:t>Финаген</w:t>
      </w:r>
      <w:proofErr w:type="spellEnd"/>
      <w:r w:rsidRPr="00992A89">
        <w:rPr>
          <w:sz w:val="28"/>
          <w:szCs w:val="28"/>
        </w:rPr>
        <w:t xml:space="preserve"> применяли одновременно с ингибиторами АПФ, </w:t>
      </w:r>
      <w:proofErr w:type="spellStart"/>
      <w:r w:rsidRPr="00992A89">
        <w:rPr>
          <w:sz w:val="28"/>
          <w:szCs w:val="28"/>
        </w:rPr>
        <w:t>ацетаминофеном</w:t>
      </w:r>
      <w:proofErr w:type="spellEnd"/>
      <w:r w:rsidRPr="00992A89">
        <w:rPr>
          <w:sz w:val="28"/>
          <w:szCs w:val="28"/>
        </w:rPr>
        <w:t>, ацетилсалициловой кислотой, альфа-блокаторами, бета-блокаторами, блокаторами кальциевых каналов, нитратами, диуретиками, антагонистами Н2-рецепторов, ингибиторами ГМГ-</w:t>
      </w:r>
      <w:proofErr w:type="spellStart"/>
      <w:r w:rsidRPr="00992A89">
        <w:rPr>
          <w:sz w:val="28"/>
          <w:szCs w:val="28"/>
        </w:rPr>
        <w:t>КoA</w:t>
      </w:r>
      <w:proofErr w:type="spellEnd"/>
      <w:r w:rsidRPr="00992A89">
        <w:rPr>
          <w:sz w:val="28"/>
          <w:szCs w:val="28"/>
        </w:rPr>
        <w:t xml:space="preserve">-редуктазы, нестероидными противовоспалительными средствами, </w:t>
      </w:r>
      <w:proofErr w:type="spellStart"/>
      <w:r w:rsidRPr="00992A89">
        <w:rPr>
          <w:sz w:val="28"/>
          <w:szCs w:val="28"/>
        </w:rPr>
        <w:t>хинолонами</w:t>
      </w:r>
      <w:proofErr w:type="spellEnd"/>
      <w:r w:rsidRPr="00992A89">
        <w:rPr>
          <w:sz w:val="28"/>
          <w:szCs w:val="28"/>
        </w:rPr>
        <w:t xml:space="preserve"> и бензодиазепинами, что не сопровождалось развитием клинически значимых побочных реакций.</w:t>
      </w:r>
    </w:p>
    <w:p w14:paraId="2EC63566" w14:textId="77777777" w:rsidR="00992A89" w:rsidRPr="00992A89" w:rsidRDefault="00992A89" w:rsidP="00992A89">
      <w:pPr>
        <w:jc w:val="both"/>
        <w:rPr>
          <w:b/>
          <w:bCs/>
          <w:i/>
          <w:sz w:val="28"/>
          <w:szCs w:val="28"/>
        </w:rPr>
      </w:pPr>
      <w:r w:rsidRPr="00992A89">
        <w:rPr>
          <w:b/>
          <w:bCs/>
          <w:i/>
          <w:sz w:val="28"/>
          <w:szCs w:val="28"/>
        </w:rPr>
        <w:t>Специальные предупреждения</w:t>
      </w:r>
    </w:p>
    <w:p w14:paraId="04FB5716" w14:textId="77777777" w:rsidR="00992A89" w:rsidRPr="00992A89" w:rsidRDefault="00992A89" w:rsidP="00992A89">
      <w:pPr>
        <w:jc w:val="both"/>
        <w:rPr>
          <w:sz w:val="28"/>
          <w:szCs w:val="28"/>
        </w:rPr>
      </w:pPr>
      <w:r w:rsidRPr="00992A89">
        <w:rPr>
          <w:sz w:val="28"/>
          <w:szCs w:val="28"/>
        </w:rPr>
        <w:t xml:space="preserve">Пациенты со значительным количеством остаточной мочи и/или значительно сниженным оттоком мочи должны находиться под тщательным наблюдением в связи с вероятностью обструктивных осложнений. Должна рассматриваться возможность проведения хирургического вмешательства. </w:t>
      </w:r>
    </w:p>
    <w:p w14:paraId="39488FFB" w14:textId="77777777" w:rsidR="00992A89" w:rsidRPr="00992A89" w:rsidRDefault="00992A89" w:rsidP="00992A89">
      <w:pPr>
        <w:jc w:val="both"/>
        <w:rPr>
          <w:i/>
          <w:sz w:val="28"/>
          <w:szCs w:val="28"/>
        </w:rPr>
      </w:pPr>
      <w:r w:rsidRPr="00992A89">
        <w:rPr>
          <w:i/>
          <w:sz w:val="28"/>
          <w:szCs w:val="28"/>
        </w:rPr>
        <w:t xml:space="preserve">Влияние на ПСА и выявление рака предстательной железы </w:t>
      </w:r>
    </w:p>
    <w:p w14:paraId="2FC8515F" w14:textId="77777777" w:rsidR="00992A89" w:rsidRPr="00992A89" w:rsidRDefault="00992A89" w:rsidP="00992A89">
      <w:pPr>
        <w:jc w:val="both"/>
        <w:rPr>
          <w:sz w:val="28"/>
          <w:szCs w:val="28"/>
        </w:rPr>
      </w:pPr>
      <w:r w:rsidRPr="00992A89">
        <w:rPr>
          <w:sz w:val="28"/>
          <w:szCs w:val="28"/>
        </w:rPr>
        <w:t xml:space="preserve">У пациентов с раком предстательной железы на фоне лечения </w:t>
      </w:r>
      <w:proofErr w:type="spellStart"/>
      <w:r w:rsidRPr="00992A89">
        <w:rPr>
          <w:sz w:val="28"/>
          <w:szCs w:val="28"/>
        </w:rPr>
        <w:t>Финагеном</w:t>
      </w:r>
      <w:proofErr w:type="spellEnd"/>
      <w:r w:rsidRPr="00992A89">
        <w:rPr>
          <w:sz w:val="28"/>
          <w:szCs w:val="28"/>
        </w:rPr>
        <w:t xml:space="preserve"> до сих пор клинического улучшения не было зарегистрировано. У пациентов с ДГП</w:t>
      </w:r>
      <w:r w:rsidRPr="00992A89">
        <w:rPr>
          <w:sz w:val="28"/>
          <w:szCs w:val="28"/>
          <w:lang w:val="kk-KZ"/>
        </w:rPr>
        <w:t>Ж</w:t>
      </w:r>
      <w:r w:rsidRPr="00992A89">
        <w:rPr>
          <w:sz w:val="28"/>
          <w:szCs w:val="28"/>
        </w:rPr>
        <w:t xml:space="preserve"> и повышенными уровнями простат-специфического антигена (</w:t>
      </w:r>
      <w:proofErr w:type="gramStart"/>
      <w:r w:rsidRPr="00992A89">
        <w:rPr>
          <w:sz w:val="28"/>
          <w:szCs w:val="28"/>
        </w:rPr>
        <w:t>ПСА)  повторно</w:t>
      </w:r>
      <w:proofErr w:type="gramEnd"/>
      <w:r w:rsidRPr="00992A89">
        <w:rPr>
          <w:sz w:val="28"/>
          <w:szCs w:val="28"/>
        </w:rPr>
        <w:t xml:space="preserve"> определялись уровни ПСА с проведением исследования </w:t>
      </w:r>
      <w:proofErr w:type="spellStart"/>
      <w:r w:rsidRPr="00992A89">
        <w:rPr>
          <w:sz w:val="28"/>
          <w:szCs w:val="28"/>
        </w:rPr>
        <w:t>биоптатов</w:t>
      </w:r>
      <w:proofErr w:type="spellEnd"/>
      <w:r w:rsidRPr="00992A89">
        <w:rPr>
          <w:sz w:val="28"/>
          <w:szCs w:val="28"/>
        </w:rPr>
        <w:t xml:space="preserve"> предстательной железы. Следует учитывать, что уровни ПСА снижаются у пациентов, получающих лечение </w:t>
      </w:r>
      <w:proofErr w:type="spellStart"/>
      <w:r w:rsidRPr="00992A89">
        <w:rPr>
          <w:bCs/>
          <w:sz w:val="28"/>
          <w:szCs w:val="28"/>
        </w:rPr>
        <w:t>Финагеном</w:t>
      </w:r>
      <w:proofErr w:type="spellEnd"/>
      <w:r w:rsidRPr="00992A89">
        <w:rPr>
          <w:bCs/>
          <w:sz w:val="28"/>
          <w:szCs w:val="28"/>
        </w:rPr>
        <w:t>.</w:t>
      </w:r>
    </w:p>
    <w:p w14:paraId="32E68467" w14:textId="77777777" w:rsidR="00992A89" w:rsidRPr="00992A89" w:rsidRDefault="00992A89" w:rsidP="00992A89">
      <w:pPr>
        <w:jc w:val="both"/>
        <w:rPr>
          <w:sz w:val="28"/>
          <w:szCs w:val="28"/>
        </w:rPr>
      </w:pPr>
      <w:r w:rsidRPr="00992A89">
        <w:rPr>
          <w:sz w:val="28"/>
          <w:szCs w:val="28"/>
        </w:rPr>
        <w:t xml:space="preserve">Для исключения рака предстательной железы врачи рекомендуют проводить исследование </w:t>
      </w:r>
      <w:proofErr w:type="spellStart"/>
      <w:r w:rsidRPr="00992A89">
        <w:rPr>
          <w:i/>
          <w:sz w:val="28"/>
          <w:szCs w:val="28"/>
        </w:rPr>
        <w:t>per</w:t>
      </w:r>
      <w:proofErr w:type="spellEnd"/>
      <w:r w:rsidRPr="00992A89">
        <w:rPr>
          <w:i/>
          <w:sz w:val="28"/>
          <w:szCs w:val="28"/>
        </w:rPr>
        <w:t xml:space="preserve"> </w:t>
      </w:r>
      <w:proofErr w:type="spellStart"/>
      <w:r w:rsidRPr="00992A89">
        <w:rPr>
          <w:i/>
          <w:sz w:val="28"/>
          <w:szCs w:val="28"/>
        </w:rPr>
        <w:t>rectum</w:t>
      </w:r>
      <w:proofErr w:type="spellEnd"/>
      <w:r w:rsidRPr="00992A89">
        <w:rPr>
          <w:sz w:val="28"/>
          <w:szCs w:val="28"/>
        </w:rPr>
        <w:t xml:space="preserve"> перед началом терапии </w:t>
      </w:r>
      <w:proofErr w:type="spellStart"/>
      <w:r w:rsidRPr="00992A89">
        <w:rPr>
          <w:sz w:val="28"/>
          <w:szCs w:val="28"/>
        </w:rPr>
        <w:t>Финагеном</w:t>
      </w:r>
      <w:proofErr w:type="spellEnd"/>
      <w:r w:rsidRPr="00992A89">
        <w:rPr>
          <w:sz w:val="28"/>
          <w:szCs w:val="28"/>
        </w:rPr>
        <w:t xml:space="preserve"> и затем периодически вместе с другими исследованиями.</w:t>
      </w:r>
    </w:p>
    <w:p w14:paraId="5072238E" w14:textId="77777777" w:rsidR="00992A89" w:rsidRPr="00992A89" w:rsidRDefault="00992A89" w:rsidP="00992A89">
      <w:pPr>
        <w:jc w:val="both"/>
        <w:rPr>
          <w:sz w:val="28"/>
          <w:szCs w:val="28"/>
        </w:rPr>
      </w:pPr>
      <w:r w:rsidRPr="00992A89">
        <w:rPr>
          <w:sz w:val="28"/>
          <w:szCs w:val="28"/>
        </w:rPr>
        <w:t xml:space="preserve">Для выявления рака предстательной железы также используется сывороточный ПСА. В общем, концентрация ПСА &gt; 10 </w:t>
      </w:r>
      <w:proofErr w:type="spellStart"/>
      <w:r w:rsidRPr="00992A89">
        <w:rPr>
          <w:sz w:val="28"/>
          <w:szCs w:val="28"/>
        </w:rPr>
        <w:t>нг</w:t>
      </w:r>
      <w:proofErr w:type="spellEnd"/>
      <w:r w:rsidRPr="00992A89">
        <w:rPr>
          <w:sz w:val="28"/>
          <w:szCs w:val="28"/>
        </w:rPr>
        <w:t>/мл (</w:t>
      </w:r>
      <w:proofErr w:type="spellStart"/>
      <w:r w:rsidRPr="00992A89">
        <w:rPr>
          <w:sz w:val="28"/>
          <w:szCs w:val="28"/>
        </w:rPr>
        <w:t>Hybritech</w:t>
      </w:r>
      <w:proofErr w:type="spellEnd"/>
      <w:r w:rsidRPr="00992A89">
        <w:rPr>
          <w:sz w:val="28"/>
          <w:szCs w:val="28"/>
        </w:rPr>
        <w:t>) требует дополнительного обследования и решения вопроса о проведении биопсии</w:t>
      </w:r>
      <w:r w:rsidR="00CD2D8E">
        <w:rPr>
          <w:sz w:val="28"/>
          <w:szCs w:val="28"/>
        </w:rPr>
        <w:t xml:space="preserve">, </w:t>
      </w:r>
      <w:r w:rsidRPr="00992A89">
        <w:rPr>
          <w:sz w:val="28"/>
          <w:szCs w:val="28"/>
        </w:rPr>
        <w:t xml:space="preserve">в случае концентраций ПСА 4 - 10 </w:t>
      </w:r>
      <w:proofErr w:type="spellStart"/>
      <w:r w:rsidRPr="00992A89">
        <w:rPr>
          <w:sz w:val="28"/>
          <w:szCs w:val="28"/>
        </w:rPr>
        <w:t>нг</w:t>
      </w:r>
      <w:proofErr w:type="spellEnd"/>
      <w:r w:rsidRPr="00992A89">
        <w:rPr>
          <w:sz w:val="28"/>
          <w:szCs w:val="28"/>
        </w:rPr>
        <w:t>/мл рекомендуется дополнительное обследование. У мужчин вне зависимости от наличия или отсутствия рака предстательной железы могут отмечаться значительные вариации концентрации ПСА. В связи с этим, нельзя исключить рак предстательной железы у мужчин с ДГП</w:t>
      </w:r>
      <w:r w:rsidRPr="00992A89">
        <w:rPr>
          <w:sz w:val="28"/>
          <w:szCs w:val="28"/>
          <w:lang w:val="kk-KZ"/>
        </w:rPr>
        <w:t>Ж</w:t>
      </w:r>
      <w:r w:rsidRPr="00992A89">
        <w:rPr>
          <w:sz w:val="28"/>
          <w:szCs w:val="28"/>
        </w:rPr>
        <w:t xml:space="preserve">, у которых концентрации ПСА в нормальных пределах независимо от лечения </w:t>
      </w:r>
      <w:proofErr w:type="spellStart"/>
      <w:r w:rsidRPr="00992A89">
        <w:rPr>
          <w:sz w:val="28"/>
          <w:szCs w:val="28"/>
        </w:rPr>
        <w:t>Финагеном</w:t>
      </w:r>
      <w:proofErr w:type="spellEnd"/>
      <w:r w:rsidRPr="00992A89">
        <w:rPr>
          <w:sz w:val="28"/>
          <w:szCs w:val="28"/>
        </w:rPr>
        <w:t xml:space="preserve">. Концентрация ПСА &lt; 4 </w:t>
      </w:r>
      <w:proofErr w:type="spellStart"/>
      <w:r w:rsidRPr="00992A89">
        <w:rPr>
          <w:sz w:val="28"/>
          <w:szCs w:val="28"/>
        </w:rPr>
        <w:t>нг</w:t>
      </w:r>
      <w:proofErr w:type="spellEnd"/>
      <w:r w:rsidRPr="00992A89">
        <w:rPr>
          <w:sz w:val="28"/>
          <w:szCs w:val="28"/>
        </w:rPr>
        <w:t>/мл не исключает наличия рака предстательной железы.</w:t>
      </w:r>
    </w:p>
    <w:p w14:paraId="45CAEB02" w14:textId="77777777" w:rsidR="00992A89" w:rsidRPr="00992A89" w:rsidRDefault="00992A89" w:rsidP="00992A89">
      <w:pPr>
        <w:jc w:val="both"/>
        <w:rPr>
          <w:sz w:val="28"/>
          <w:szCs w:val="28"/>
        </w:rPr>
      </w:pPr>
      <w:proofErr w:type="spellStart"/>
      <w:r w:rsidRPr="00992A89">
        <w:rPr>
          <w:sz w:val="28"/>
          <w:szCs w:val="28"/>
        </w:rPr>
        <w:lastRenderedPageBreak/>
        <w:t>Финастерид</w:t>
      </w:r>
      <w:proofErr w:type="spellEnd"/>
      <w:r w:rsidRPr="00992A89">
        <w:rPr>
          <w:sz w:val="28"/>
          <w:szCs w:val="28"/>
        </w:rPr>
        <w:t xml:space="preserve"> приводит к снижению плазменных концентраций ПСА примерно на 50% у пациентов с ДГП</w:t>
      </w:r>
      <w:r w:rsidRPr="00992A89">
        <w:rPr>
          <w:sz w:val="28"/>
          <w:szCs w:val="28"/>
          <w:lang w:val="kk-KZ"/>
        </w:rPr>
        <w:t>Ж</w:t>
      </w:r>
      <w:r w:rsidRPr="00992A89">
        <w:rPr>
          <w:sz w:val="28"/>
          <w:szCs w:val="28"/>
        </w:rPr>
        <w:t xml:space="preserve"> даже при наличии рака предстательной железы. Такое снижение концентрации сывороточного ПСА у пациентов с ДГП</w:t>
      </w:r>
      <w:r w:rsidRPr="00992A89">
        <w:rPr>
          <w:sz w:val="28"/>
          <w:szCs w:val="28"/>
          <w:lang w:val="kk-KZ"/>
        </w:rPr>
        <w:t>Ж</w:t>
      </w:r>
      <w:r w:rsidRPr="00992A89">
        <w:rPr>
          <w:sz w:val="28"/>
          <w:szCs w:val="28"/>
        </w:rPr>
        <w:t xml:space="preserve"> на фоне лечения </w:t>
      </w:r>
      <w:proofErr w:type="spellStart"/>
      <w:r w:rsidRPr="00992A89">
        <w:rPr>
          <w:sz w:val="28"/>
          <w:szCs w:val="28"/>
        </w:rPr>
        <w:t>финастеридом</w:t>
      </w:r>
      <w:proofErr w:type="spellEnd"/>
      <w:r w:rsidRPr="00992A89">
        <w:rPr>
          <w:sz w:val="28"/>
          <w:szCs w:val="28"/>
        </w:rPr>
        <w:t xml:space="preserve"> должно приниматься во внимание при оценке данных по ПСА; оно не исключает сопутствующего рака предстательной железы. Такого снижения можно ожидать в пределах всего интервала концентраций ПСА несмотря на то, что они могут различаться среди пациентов. </w:t>
      </w:r>
    </w:p>
    <w:p w14:paraId="14A67F33" w14:textId="77777777" w:rsidR="00992A89" w:rsidRPr="00992A89" w:rsidRDefault="00992A89" w:rsidP="00992A89">
      <w:pPr>
        <w:jc w:val="both"/>
        <w:rPr>
          <w:sz w:val="28"/>
          <w:szCs w:val="28"/>
        </w:rPr>
      </w:pPr>
      <w:r w:rsidRPr="00992A89">
        <w:rPr>
          <w:sz w:val="28"/>
          <w:szCs w:val="28"/>
        </w:rPr>
        <w:t xml:space="preserve">При таком подборе сохраняется чувствительность и специфичность определения ПСА, и сохраняет возможность выявлять рак предстательной железы. </w:t>
      </w:r>
    </w:p>
    <w:p w14:paraId="526A8857" w14:textId="77777777" w:rsidR="00992A89" w:rsidRPr="00992A89" w:rsidRDefault="00992A89" w:rsidP="00992A89">
      <w:pPr>
        <w:jc w:val="both"/>
        <w:rPr>
          <w:sz w:val="28"/>
          <w:szCs w:val="28"/>
        </w:rPr>
      </w:pPr>
      <w:r w:rsidRPr="00992A89">
        <w:rPr>
          <w:sz w:val="28"/>
          <w:szCs w:val="28"/>
        </w:rPr>
        <w:t xml:space="preserve">Любое сохраняющееся повышение концентрации ПСА у пациентов, получавших лечение </w:t>
      </w:r>
      <w:proofErr w:type="spellStart"/>
      <w:r w:rsidRPr="00992A89">
        <w:rPr>
          <w:sz w:val="28"/>
          <w:szCs w:val="28"/>
        </w:rPr>
        <w:t>Финагеном</w:t>
      </w:r>
      <w:proofErr w:type="spellEnd"/>
      <w:r w:rsidRPr="00992A89">
        <w:rPr>
          <w:sz w:val="28"/>
          <w:szCs w:val="28"/>
        </w:rPr>
        <w:t xml:space="preserve"> 5 мг, должно быть тщательно оценено с учетом возможного несоблюдения лечения пациентом. </w:t>
      </w:r>
    </w:p>
    <w:p w14:paraId="5BFD5004" w14:textId="77777777" w:rsidR="00992A89" w:rsidRPr="00992A89" w:rsidRDefault="00992A89" w:rsidP="00992A89">
      <w:pPr>
        <w:jc w:val="both"/>
        <w:rPr>
          <w:i/>
          <w:sz w:val="28"/>
          <w:szCs w:val="28"/>
        </w:rPr>
      </w:pPr>
      <w:proofErr w:type="spellStart"/>
      <w:r w:rsidRPr="00992A89">
        <w:rPr>
          <w:sz w:val="28"/>
          <w:szCs w:val="28"/>
        </w:rPr>
        <w:t>Финаген</w:t>
      </w:r>
      <w:proofErr w:type="spellEnd"/>
      <w:r w:rsidRPr="00992A89">
        <w:rPr>
          <w:sz w:val="28"/>
          <w:szCs w:val="28"/>
        </w:rPr>
        <w:t xml:space="preserve"> не снижает достоверно концентрацию свободного ПСА  (отношение свободного ПСА к общему). Отношение свободного ПСА к общему остается постоянным даже при действии </w:t>
      </w:r>
      <w:proofErr w:type="spellStart"/>
      <w:r w:rsidRPr="00992A89">
        <w:rPr>
          <w:sz w:val="28"/>
          <w:szCs w:val="28"/>
        </w:rPr>
        <w:t>Финагена</w:t>
      </w:r>
      <w:proofErr w:type="spellEnd"/>
      <w:r w:rsidRPr="00992A89">
        <w:rPr>
          <w:sz w:val="28"/>
          <w:szCs w:val="28"/>
        </w:rPr>
        <w:t xml:space="preserve"> 5 мг. Если значение свободного ПСА применяется как цель при выявлении рака предстательной железы, корректировка его значения не обязательна</w:t>
      </w:r>
      <w:r w:rsidRPr="00992A89">
        <w:rPr>
          <w:i/>
          <w:sz w:val="28"/>
          <w:szCs w:val="28"/>
        </w:rPr>
        <w:t>.</w:t>
      </w:r>
    </w:p>
    <w:p w14:paraId="1FF37E33" w14:textId="77777777" w:rsidR="00992A89" w:rsidRPr="00992A89" w:rsidRDefault="00992A89" w:rsidP="00992A89">
      <w:pPr>
        <w:jc w:val="both"/>
        <w:rPr>
          <w:i/>
          <w:sz w:val="28"/>
          <w:szCs w:val="28"/>
        </w:rPr>
      </w:pPr>
      <w:r w:rsidRPr="00992A89">
        <w:rPr>
          <w:i/>
          <w:sz w:val="28"/>
          <w:szCs w:val="28"/>
        </w:rPr>
        <w:t>Вспомогательные вещества</w:t>
      </w:r>
    </w:p>
    <w:p w14:paraId="5B3D2EB6" w14:textId="77777777" w:rsidR="00992A89" w:rsidRPr="00992A89" w:rsidRDefault="00992A89" w:rsidP="00992A89">
      <w:pPr>
        <w:jc w:val="both"/>
        <w:rPr>
          <w:sz w:val="28"/>
          <w:szCs w:val="28"/>
        </w:rPr>
      </w:pPr>
      <w:r w:rsidRPr="00992A89">
        <w:rPr>
          <w:sz w:val="28"/>
          <w:szCs w:val="28"/>
        </w:rPr>
        <w:t xml:space="preserve">Препарат содержит лактозу. Пациенты с редкими наследственными проблемами в виде непереносимости галактозы, врожденной </w:t>
      </w:r>
      <w:proofErr w:type="spellStart"/>
      <w:r w:rsidRPr="00992A89">
        <w:rPr>
          <w:sz w:val="28"/>
          <w:szCs w:val="28"/>
        </w:rPr>
        <w:t>лактазной</w:t>
      </w:r>
      <w:proofErr w:type="spellEnd"/>
      <w:r w:rsidRPr="00992A89">
        <w:rPr>
          <w:sz w:val="28"/>
          <w:szCs w:val="28"/>
        </w:rPr>
        <w:t xml:space="preserve"> недостаточности или </w:t>
      </w:r>
      <w:proofErr w:type="spellStart"/>
      <w:r w:rsidRPr="00992A89">
        <w:rPr>
          <w:sz w:val="28"/>
          <w:szCs w:val="28"/>
        </w:rPr>
        <w:t>глюкозо-галактозной</w:t>
      </w:r>
      <w:proofErr w:type="spellEnd"/>
      <w:r w:rsidRPr="00992A89">
        <w:rPr>
          <w:sz w:val="28"/>
          <w:szCs w:val="28"/>
        </w:rPr>
        <w:t xml:space="preserve"> </w:t>
      </w:r>
      <w:proofErr w:type="spellStart"/>
      <w:r w:rsidRPr="00992A89">
        <w:rPr>
          <w:sz w:val="28"/>
          <w:szCs w:val="28"/>
        </w:rPr>
        <w:t>мальабсорбции</w:t>
      </w:r>
      <w:proofErr w:type="spellEnd"/>
      <w:r w:rsidRPr="00992A89">
        <w:rPr>
          <w:sz w:val="28"/>
          <w:szCs w:val="28"/>
        </w:rPr>
        <w:t xml:space="preserve"> не должны применять это препарат.</w:t>
      </w:r>
    </w:p>
    <w:p w14:paraId="5535E132" w14:textId="77777777" w:rsidR="00992A89" w:rsidRPr="00992A89" w:rsidRDefault="00992A89" w:rsidP="00992A89">
      <w:pPr>
        <w:jc w:val="both"/>
        <w:rPr>
          <w:i/>
          <w:sz w:val="28"/>
          <w:szCs w:val="28"/>
        </w:rPr>
      </w:pPr>
      <w:r w:rsidRPr="00992A89">
        <w:rPr>
          <w:i/>
          <w:sz w:val="28"/>
          <w:szCs w:val="28"/>
        </w:rPr>
        <w:t xml:space="preserve">Рак грудной железы у мужчин </w:t>
      </w:r>
    </w:p>
    <w:p w14:paraId="0F0D1648" w14:textId="77777777" w:rsidR="00992A89" w:rsidRPr="00992A89" w:rsidRDefault="00992A89" w:rsidP="00992A89">
      <w:pPr>
        <w:jc w:val="both"/>
        <w:rPr>
          <w:sz w:val="28"/>
          <w:szCs w:val="28"/>
        </w:rPr>
      </w:pPr>
      <w:r w:rsidRPr="00992A89">
        <w:rPr>
          <w:sz w:val="28"/>
          <w:szCs w:val="28"/>
        </w:rPr>
        <w:t xml:space="preserve">Существуют данные о случаях рака грудных желез у мужчин, принимавших </w:t>
      </w:r>
      <w:proofErr w:type="spellStart"/>
      <w:r w:rsidRPr="00992A89">
        <w:rPr>
          <w:sz w:val="28"/>
          <w:szCs w:val="28"/>
        </w:rPr>
        <w:t>финастерид</w:t>
      </w:r>
      <w:proofErr w:type="spellEnd"/>
      <w:r w:rsidRPr="00992A89">
        <w:rPr>
          <w:sz w:val="28"/>
          <w:szCs w:val="28"/>
        </w:rPr>
        <w:t xml:space="preserve"> 5 мг. Пациенты должны быть проинформированы о срочном обращении к врачу при появлении следующих симптомов: уплотнение в груди, боль, гинекомастия и выделения из сосков. </w:t>
      </w:r>
    </w:p>
    <w:p w14:paraId="041C76D7" w14:textId="77777777" w:rsidR="00992A89" w:rsidRPr="00992A89" w:rsidRDefault="00992A89" w:rsidP="00992A89">
      <w:pPr>
        <w:jc w:val="both"/>
        <w:rPr>
          <w:i/>
          <w:sz w:val="28"/>
          <w:szCs w:val="28"/>
        </w:rPr>
      </w:pPr>
      <w:r w:rsidRPr="00992A89">
        <w:rPr>
          <w:i/>
          <w:sz w:val="28"/>
          <w:szCs w:val="28"/>
        </w:rPr>
        <w:t>Печеночная недостаточность</w:t>
      </w:r>
    </w:p>
    <w:p w14:paraId="5307CFCD" w14:textId="77777777" w:rsidR="00992A89" w:rsidRDefault="00992A89" w:rsidP="00992A89">
      <w:pPr>
        <w:jc w:val="both"/>
        <w:rPr>
          <w:sz w:val="28"/>
          <w:szCs w:val="28"/>
        </w:rPr>
      </w:pPr>
      <w:r w:rsidRPr="00992A89">
        <w:rPr>
          <w:sz w:val="28"/>
          <w:szCs w:val="28"/>
        </w:rPr>
        <w:t xml:space="preserve">Фармакокинетика </w:t>
      </w:r>
      <w:proofErr w:type="spellStart"/>
      <w:r w:rsidRPr="00992A89">
        <w:rPr>
          <w:sz w:val="28"/>
          <w:szCs w:val="28"/>
        </w:rPr>
        <w:t>финастерида</w:t>
      </w:r>
      <w:proofErr w:type="spellEnd"/>
      <w:r w:rsidRPr="00992A89">
        <w:rPr>
          <w:sz w:val="28"/>
          <w:szCs w:val="28"/>
        </w:rPr>
        <w:t xml:space="preserve"> при печеночной недостаточности не была изучена.</w:t>
      </w:r>
    </w:p>
    <w:p w14:paraId="6DBBC010" w14:textId="77777777" w:rsidR="00E76175" w:rsidRPr="00E76175" w:rsidRDefault="00E76175" w:rsidP="00E76175">
      <w:pPr>
        <w:jc w:val="both"/>
        <w:rPr>
          <w:i/>
          <w:sz w:val="28"/>
          <w:szCs w:val="28"/>
        </w:rPr>
      </w:pPr>
      <w:r w:rsidRPr="00E76175">
        <w:rPr>
          <w:i/>
          <w:sz w:val="28"/>
          <w:szCs w:val="28"/>
        </w:rPr>
        <w:t>Применение в педиатрии</w:t>
      </w:r>
    </w:p>
    <w:p w14:paraId="56C428C9" w14:textId="77777777" w:rsidR="00E76175" w:rsidRPr="00E76175" w:rsidRDefault="00E76175" w:rsidP="00E76175">
      <w:pPr>
        <w:jc w:val="both"/>
        <w:rPr>
          <w:sz w:val="28"/>
          <w:szCs w:val="28"/>
        </w:rPr>
      </w:pPr>
      <w:proofErr w:type="spellStart"/>
      <w:r w:rsidRPr="00E76175">
        <w:rPr>
          <w:sz w:val="28"/>
          <w:szCs w:val="28"/>
        </w:rPr>
        <w:t>Финаген</w:t>
      </w:r>
      <w:proofErr w:type="spellEnd"/>
      <w:r w:rsidRPr="00E76175">
        <w:rPr>
          <w:sz w:val="28"/>
          <w:szCs w:val="28"/>
        </w:rPr>
        <w:t xml:space="preserve"> противопоказан для применения у детей. Безопасность и эффективность препарата у детей не установлены.</w:t>
      </w:r>
    </w:p>
    <w:p w14:paraId="3E5D9457" w14:textId="77777777" w:rsidR="00EA35B9" w:rsidRDefault="00E76175" w:rsidP="00136D3E">
      <w:pPr>
        <w:jc w:val="both"/>
        <w:rPr>
          <w:i/>
          <w:sz w:val="28"/>
          <w:szCs w:val="28"/>
        </w:rPr>
      </w:pPr>
      <w:r w:rsidRPr="00E76175">
        <w:rPr>
          <w:i/>
          <w:sz w:val="28"/>
          <w:szCs w:val="28"/>
        </w:rPr>
        <w:t>Во время беременности или лактации</w:t>
      </w:r>
    </w:p>
    <w:p w14:paraId="2710A7F9" w14:textId="77777777" w:rsidR="00427F1B" w:rsidRPr="002F6A89" w:rsidRDefault="00427F1B" w:rsidP="00427F1B">
      <w:pPr>
        <w:jc w:val="both"/>
        <w:rPr>
          <w:snapToGrid w:val="0"/>
          <w:sz w:val="28"/>
          <w:szCs w:val="28"/>
        </w:rPr>
      </w:pPr>
      <w:r w:rsidRPr="002F6A89">
        <w:rPr>
          <w:snapToGrid w:val="0"/>
          <w:sz w:val="28"/>
          <w:szCs w:val="28"/>
        </w:rPr>
        <w:t xml:space="preserve">Поскольку ингибиторы 5-α-редуктазы II типа могут ингибировать преобразование тестостерона в </w:t>
      </w:r>
      <w:proofErr w:type="spellStart"/>
      <w:r w:rsidRPr="002F6A89">
        <w:rPr>
          <w:snapToGrid w:val="0"/>
          <w:sz w:val="28"/>
          <w:szCs w:val="28"/>
        </w:rPr>
        <w:t>дигидротестостерон</w:t>
      </w:r>
      <w:proofErr w:type="spellEnd"/>
      <w:r w:rsidRPr="002F6A89">
        <w:rPr>
          <w:snapToGrid w:val="0"/>
          <w:sz w:val="28"/>
          <w:szCs w:val="28"/>
        </w:rPr>
        <w:t xml:space="preserve">, такие препараты, включая </w:t>
      </w:r>
      <w:proofErr w:type="spellStart"/>
      <w:r w:rsidRPr="002F6A89">
        <w:rPr>
          <w:snapToGrid w:val="0"/>
          <w:sz w:val="28"/>
          <w:szCs w:val="28"/>
        </w:rPr>
        <w:t>финастерид</w:t>
      </w:r>
      <w:proofErr w:type="spellEnd"/>
      <w:r w:rsidRPr="002F6A89">
        <w:rPr>
          <w:snapToGrid w:val="0"/>
          <w:sz w:val="28"/>
          <w:szCs w:val="28"/>
        </w:rPr>
        <w:t>, могут быть причиной развития патологии наружных половых органов у плода мужского пола при применении беременной женщиной.</w:t>
      </w:r>
    </w:p>
    <w:p w14:paraId="4508B12E" w14:textId="77777777" w:rsidR="00427F1B" w:rsidRPr="002F6A89" w:rsidRDefault="00427F1B" w:rsidP="00427F1B">
      <w:pPr>
        <w:jc w:val="both"/>
        <w:rPr>
          <w:snapToGrid w:val="0"/>
          <w:sz w:val="28"/>
          <w:szCs w:val="28"/>
        </w:rPr>
      </w:pPr>
      <w:r w:rsidRPr="002F6A89">
        <w:rPr>
          <w:snapToGrid w:val="0"/>
          <w:sz w:val="28"/>
          <w:szCs w:val="28"/>
        </w:rPr>
        <w:t xml:space="preserve">Женщины должны избегать контакта с измельченными или утратившими целостность таблетками препарата </w:t>
      </w:r>
      <w:proofErr w:type="spellStart"/>
      <w:r>
        <w:rPr>
          <w:snapToGrid w:val="0"/>
          <w:sz w:val="28"/>
          <w:szCs w:val="28"/>
        </w:rPr>
        <w:t>Финаген</w:t>
      </w:r>
      <w:proofErr w:type="spellEnd"/>
      <w:r w:rsidRPr="002F6A89">
        <w:rPr>
          <w:snapToGrid w:val="0"/>
          <w:sz w:val="28"/>
          <w:szCs w:val="28"/>
        </w:rPr>
        <w:t xml:space="preserve"> из-за возможности </w:t>
      </w:r>
      <w:r w:rsidRPr="002F6A89">
        <w:rPr>
          <w:snapToGrid w:val="0"/>
          <w:sz w:val="28"/>
          <w:szCs w:val="28"/>
        </w:rPr>
        <w:lastRenderedPageBreak/>
        <w:t xml:space="preserve">проникновения </w:t>
      </w:r>
      <w:proofErr w:type="spellStart"/>
      <w:r w:rsidRPr="002F6A89">
        <w:rPr>
          <w:snapToGrid w:val="0"/>
          <w:sz w:val="28"/>
          <w:szCs w:val="28"/>
        </w:rPr>
        <w:t>финастерида</w:t>
      </w:r>
      <w:proofErr w:type="spellEnd"/>
      <w:r w:rsidRPr="002F6A89">
        <w:rPr>
          <w:snapToGrid w:val="0"/>
          <w:sz w:val="28"/>
          <w:szCs w:val="28"/>
        </w:rPr>
        <w:t xml:space="preserve"> в организм и последующего потенциального риска для плода мужского пола. Таблетки </w:t>
      </w:r>
      <w:proofErr w:type="spellStart"/>
      <w:r>
        <w:rPr>
          <w:snapToGrid w:val="0"/>
          <w:sz w:val="28"/>
          <w:szCs w:val="28"/>
        </w:rPr>
        <w:t>Финаген</w:t>
      </w:r>
      <w:proofErr w:type="spellEnd"/>
      <w:r w:rsidRPr="002F6A89">
        <w:rPr>
          <w:snapToGrid w:val="0"/>
          <w:sz w:val="28"/>
          <w:szCs w:val="28"/>
        </w:rPr>
        <w:t xml:space="preserve"> покрыты оболочкой и предотвращают контакт с активным веществом при обычном обращении с таблетками, при условии, что оболочка таблетки не повреждена или таблетка не измельчена.</w:t>
      </w:r>
    </w:p>
    <w:p w14:paraId="7982149D" w14:textId="77777777" w:rsidR="00427F1B" w:rsidRPr="00427F1B" w:rsidRDefault="00427F1B" w:rsidP="00136D3E">
      <w:pPr>
        <w:jc w:val="both"/>
        <w:rPr>
          <w:snapToGrid w:val="0"/>
          <w:sz w:val="28"/>
          <w:szCs w:val="28"/>
        </w:rPr>
      </w:pPr>
      <w:proofErr w:type="spellStart"/>
      <w:r>
        <w:rPr>
          <w:snapToGrid w:val="0"/>
          <w:sz w:val="28"/>
          <w:szCs w:val="28"/>
        </w:rPr>
        <w:t>Финаген</w:t>
      </w:r>
      <w:proofErr w:type="spellEnd"/>
      <w:r w:rsidRPr="002F6A89">
        <w:rPr>
          <w:snapToGrid w:val="0"/>
          <w:sz w:val="28"/>
          <w:szCs w:val="28"/>
        </w:rPr>
        <w:t xml:space="preserve"> не показан для применения у женщин. Неизвестно, проникает ли </w:t>
      </w:r>
      <w:proofErr w:type="spellStart"/>
      <w:r w:rsidRPr="002F6A89">
        <w:rPr>
          <w:snapToGrid w:val="0"/>
          <w:sz w:val="28"/>
          <w:szCs w:val="28"/>
        </w:rPr>
        <w:t>финастерид</w:t>
      </w:r>
      <w:proofErr w:type="spellEnd"/>
      <w:r w:rsidRPr="002F6A89">
        <w:rPr>
          <w:snapToGrid w:val="0"/>
          <w:sz w:val="28"/>
          <w:szCs w:val="28"/>
        </w:rPr>
        <w:t xml:space="preserve"> в грудное молоко.</w:t>
      </w:r>
    </w:p>
    <w:p w14:paraId="0E5DC240" w14:textId="77777777" w:rsidR="00E76175" w:rsidRPr="00E76175" w:rsidRDefault="00E76175" w:rsidP="00E76175">
      <w:pPr>
        <w:jc w:val="both"/>
        <w:rPr>
          <w:bCs/>
          <w:i/>
          <w:sz w:val="28"/>
          <w:szCs w:val="28"/>
        </w:rPr>
      </w:pPr>
      <w:r w:rsidRPr="00E76175">
        <w:rPr>
          <w:i/>
          <w:sz w:val="28"/>
          <w:szCs w:val="28"/>
        </w:rPr>
        <w:t>Особенности влияния лекарственного средства на способность управлять транспортным средством или потенциально опасными механизмами</w:t>
      </w:r>
    </w:p>
    <w:p w14:paraId="3DF1C46D" w14:textId="77777777" w:rsidR="00E76175" w:rsidRDefault="00427F1B" w:rsidP="00136D3E">
      <w:pPr>
        <w:jc w:val="both"/>
        <w:rPr>
          <w:sz w:val="28"/>
          <w:szCs w:val="28"/>
        </w:rPr>
      </w:pPr>
      <w:r>
        <w:rPr>
          <w:sz w:val="28"/>
          <w:szCs w:val="28"/>
        </w:rPr>
        <w:t>Не наблюдалось.</w:t>
      </w:r>
    </w:p>
    <w:p w14:paraId="7F0965C2" w14:textId="77777777" w:rsidR="00EA35B9" w:rsidRDefault="00EA35B9" w:rsidP="00136D3E">
      <w:pPr>
        <w:jc w:val="both"/>
        <w:rPr>
          <w:sz w:val="28"/>
          <w:szCs w:val="28"/>
        </w:rPr>
      </w:pPr>
    </w:p>
    <w:p w14:paraId="2691AD5A" w14:textId="77777777" w:rsidR="00BE0B16" w:rsidRPr="00BE0B16" w:rsidRDefault="00BE0B16" w:rsidP="00BE0B16">
      <w:pPr>
        <w:jc w:val="both"/>
        <w:rPr>
          <w:b/>
          <w:sz w:val="28"/>
          <w:szCs w:val="28"/>
        </w:rPr>
      </w:pPr>
      <w:r w:rsidRPr="00BE0B16">
        <w:rPr>
          <w:b/>
          <w:sz w:val="28"/>
          <w:szCs w:val="28"/>
        </w:rPr>
        <w:t>Рекомендации по применению</w:t>
      </w:r>
    </w:p>
    <w:p w14:paraId="3DB4227F" w14:textId="77777777" w:rsidR="00BE0B16" w:rsidRPr="00BE0B16" w:rsidRDefault="00BE0B16" w:rsidP="00BE0B16">
      <w:pPr>
        <w:jc w:val="both"/>
        <w:rPr>
          <w:b/>
          <w:i/>
          <w:sz w:val="28"/>
          <w:szCs w:val="28"/>
        </w:rPr>
      </w:pPr>
      <w:r w:rsidRPr="00BE0B16">
        <w:rPr>
          <w:b/>
          <w:i/>
          <w:sz w:val="28"/>
          <w:szCs w:val="28"/>
        </w:rPr>
        <w:t xml:space="preserve">Режим дозирования </w:t>
      </w:r>
    </w:p>
    <w:p w14:paraId="429C42F2" w14:textId="77777777" w:rsidR="00BE0B16" w:rsidRPr="00BE0B16" w:rsidRDefault="00BE0B16" w:rsidP="00BE0B16">
      <w:pPr>
        <w:jc w:val="both"/>
        <w:rPr>
          <w:sz w:val="28"/>
          <w:szCs w:val="28"/>
        </w:rPr>
      </w:pPr>
      <w:r w:rsidRPr="00BE0B16">
        <w:rPr>
          <w:sz w:val="28"/>
          <w:szCs w:val="28"/>
        </w:rPr>
        <w:t xml:space="preserve">Рекомендуемая доза: 5 мг </w:t>
      </w:r>
      <w:proofErr w:type="spellStart"/>
      <w:r w:rsidRPr="00BE0B16">
        <w:rPr>
          <w:sz w:val="28"/>
          <w:szCs w:val="28"/>
        </w:rPr>
        <w:t>Финагена</w:t>
      </w:r>
      <w:proofErr w:type="spellEnd"/>
      <w:r w:rsidRPr="00BE0B16">
        <w:rPr>
          <w:sz w:val="28"/>
          <w:szCs w:val="28"/>
        </w:rPr>
        <w:t xml:space="preserve"> - 1 таблетка в сутки</w:t>
      </w:r>
      <w:r w:rsidR="009E0E9E">
        <w:rPr>
          <w:sz w:val="28"/>
          <w:szCs w:val="28"/>
        </w:rPr>
        <w:t>.</w:t>
      </w:r>
      <w:r w:rsidRPr="00BE0B16">
        <w:rPr>
          <w:sz w:val="28"/>
          <w:szCs w:val="28"/>
        </w:rPr>
        <w:t xml:space="preserve"> </w:t>
      </w:r>
    </w:p>
    <w:p w14:paraId="7FC10B76" w14:textId="77777777" w:rsidR="00BE0B16" w:rsidRPr="00BE0B16" w:rsidRDefault="00BE0B16" w:rsidP="00BE0B16">
      <w:pPr>
        <w:jc w:val="both"/>
        <w:rPr>
          <w:sz w:val="28"/>
          <w:szCs w:val="28"/>
        </w:rPr>
      </w:pPr>
      <w:proofErr w:type="spellStart"/>
      <w:r w:rsidRPr="00BE0B16">
        <w:rPr>
          <w:sz w:val="28"/>
          <w:szCs w:val="28"/>
        </w:rPr>
        <w:t>Финаген</w:t>
      </w:r>
      <w:proofErr w:type="spellEnd"/>
      <w:r w:rsidRPr="00BE0B16">
        <w:rPr>
          <w:sz w:val="28"/>
          <w:szCs w:val="28"/>
        </w:rPr>
        <w:t xml:space="preserve"> можно применять отдельно или в комбинации с альфа-блокатором </w:t>
      </w:r>
      <w:proofErr w:type="spellStart"/>
      <w:r w:rsidRPr="00BE0B16">
        <w:rPr>
          <w:sz w:val="28"/>
          <w:szCs w:val="28"/>
        </w:rPr>
        <w:t>доксазозином</w:t>
      </w:r>
      <w:proofErr w:type="spellEnd"/>
      <w:r w:rsidRPr="00BE0B16">
        <w:rPr>
          <w:sz w:val="28"/>
          <w:szCs w:val="28"/>
        </w:rPr>
        <w:t>.</w:t>
      </w:r>
    </w:p>
    <w:p w14:paraId="2BE1ADFF" w14:textId="77777777" w:rsidR="00BE0B16" w:rsidRPr="00BE0B16" w:rsidRDefault="00BE0B16" w:rsidP="00BE0B16">
      <w:pPr>
        <w:jc w:val="both"/>
        <w:rPr>
          <w:sz w:val="28"/>
          <w:szCs w:val="28"/>
        </w:rPr>
      </w:pPr>
      <w:r w:rsidRPr="00BE0B16">
        <w:rPr>
          <w:sz w:val="28"/>
          <w:szCs w:val="28"/>
        </w:rPr>
        <w:t xml:space="preserve">Хотя может наблюдаться раннее облегчение симптомов, возможна необходимость продолжать лечение, по крайней мере, 6 месяцев для оценки достижения эффективности лечения. Далее, лечение может быть продолжено длительно. </w:t>
      </w:r>
    </w:p>
    <w:p w14:paraId="0BDCDA7E" w14:textId="77777777" w:rsidR="00BE0B16" w:rsidRPr="00BE0B16" w:rsidRDefault="00BE0B16" w:rsidP="00BE0B16">
      <w:pPr>
        <w:jc w:val="both"/>
        <w:rPr>
          <w:i/>
          <w:sz w:val="28"/>
          <w:szCs w:val="28"/>
        </w:rPr>
      </w:pPr>
      <w:r w:rsidRPr="00BE0B16">
        <w:rPr>
          <w:i/>
          <w:sz w:val="28"/>
          <w:szCs w:val="28"/>
        </w:rPr>
        <w:t>Дозировка при нарушении функции почек</w:t>
      </w:r>
    </w:p>
    <w:p w14:paraId="32B6D8DC" w14:textId="77777777" w:rsidR="00BE0B16" w:rsidRPr="00BE0B16" w:rsidRDefault="00BE0B16" w:rsidP="00BE0B16">
      <w:pPr>
        <w:jc w:val="both"/>
        <w:rPr>
          <w:sz w:val="28"/>
          <w:szCs w:val="28"/>
        </w:rPr>
      </w:pPr>
      <w:r w:rsidRPr="00BE0B16">
        <w:rPr>
          <w:sz w:val="28"/>
          <w:szCs w:val="28"/>
        </w:rPr>
        <w:t xml:space="preserve">Нет необходимости в коррекции дозы </w:t>
      </w:r>
      <w:proofErr w:type="spellStart"/>
      <w:r w:rsidRPr="00BE0B16">
        <w:rPr>
          <w:sz w:val="28"/>
          <w:szCs w:val="28"/>
        </w:rPr>
        <w:t>Финаген</w:t>
      </w:r>
      <w:proofErr w:type="spellEnd"/>
      <w:r w:rsidRPr="00BE0B16">
        <w:rPr>
          <w:sz w:val="28"/>
          <w:szCs w:val="28"/>
        </w:rPr>
        <w:t xml:space="preserve"> у пациентов с нарушениями функции почек различной степени тяжести (снижение клиренса креатинина до 9 мл/мин), поскольку исследования фармакокинетики не выявили каких-либо изменений в распределении препарата.</w:t>
      </w:r>
    </w:p>
    <w:p w14:paraId="2BAA3588" w14:textId="77777777" w:rsidR="00BE0B16" w:rsidRPr="00BE0B16" w:rsidRDefault="00BE0B16" w:rsidP="00BE0B16">
      <w:pPr>
        <w:jc w:val="both"/>
        <w:rPr>
          <w:sz w:val="28"/>
          <w:szCs w:val="28"/>
        </w:rPr>
      </w:pPr>
      <w:r w:rsidRPr="00BE0B16">
        <w:rPr>
          <w:i/>
          <w:sz w:val="28"/>
          <w:szCs w:val="28"/>
        </w:rPr>
        <w:t>Дозировка для пациентов пожилого возраста</w:t>
      </w:r>
    </w:p>
    <w:p w14:paraId="3BD4726E" w14:textId="77777777" w:rsidR="00BE0B16" w:rsidRDefault="00BE0B16" w:rsidP="00BE0B16">
      <w:pPr>
        <w:jc w:val="both"/>
        <w:rPr>
          <w:sz w:val="28"/>
          <w:szCs w:val="28"/>
        </w:rPr>
      </w:pPr>
      <w:r w:rsidRPr="00BE0B16">
        <w:rPr>
          <w:sz w:val="28"/>
          <w:szCs w:val="28"/>
        </w:rPr>
        <w:t>Нет необходимости в коррекции дозы препарата.</w:t>
      </w:r>
    </w:p>
    <w:p w14:paraId="6036BF80" w14:textId="77777777" w:rsidR="009E0E9E" w:rsidRDefault="009E0E9E" w:rsidP="00BE0B16">
      <w:pPr>
        <w:jc w:val="both"/>
        <w:rPr>
          <w:b/>
          <w:i/>
          <w:sz w:val="28"/>
          <w:szCs w:val="28"/>
        </w:rPr>
      </w:pPr>
      <w:r w:rsidRPr="009E0E9E">
        <w:rPr>
          <w:b/>
          <w:i/>
          <w:sz w:val="28"/>
          <w:szCs w:val="28"/>
        </w:rPr>
        <w:t>Метод и путь введения</w:t>
      </w:r>
    </w:p>
    <w:p w14:paraId="2F5D6DAA" w14:textId="77777777" w:rsidR="009E0E9E" w:rsidRPr="009E0E9E" w:rsidRDefault="009E0E9E" w:rsidP="00BE0B16">
      <w:pPr>
        <w:jc w:val="both"/>
        <w:rPr>
          <w:sz w:val="28"/>
          <w:szCs w:val="28"/>
        </w:rPr>
      </w:pPr>
      <w:r w:rsidRPr="009E0E9E">
        <w:rPr>
          <w:sz w:val="28"/>
          <w:szCs w:val="28"/>
        </w:rPr>
        <w:t xml:space="preserve">Препарат </w:t>
      </w:r>
      <w:proofErr w:type="spellStart"/>
      <w:r w:rsidRPr="009E0E9E">
        <w:rPr>
          <w:sz w:val="28"/>
          <w:szCs w:val="28"/>
        </w:rPr>
        <w:t>Финаген</w:t>
      </w:r>
      <w:proofErr w:type="spellEnd"/>
      <w:r w:rsidRPr="009E0E9E">
        <w:rPr>
          <w:sz w:val="28"/>
          <w:szCs w:val="28"/>
        </w:rPr>
        <w:t xml:space="preserve"> применяется вне зависимости от приема пищи.</w:t>
      </w:r>
    </w:p>
    <w:p w14:paraId="2E44D645" w14:textId="77777777" w:rsidR="00BE0B16" w:rsidRPr="00BE0B16" w:rsidRDefault="00BE0B16" w:rsidP="00BE0B16">
      <w:pPr>
        <w:jc w:val="both"/>
        <w:rPr>
          <w:i/>
          <w:sz w:val="28"/>
          <w:szCs w:val="28"/>
        </w:rPr>
      </w:pPr>
      <w:r w:rsidRPr="00BE0B16">
        <w:rPr>
          <w:b/>
          <w:i/>
          <w:sz w:val="28"/>
          <w:szCs w:val="28"/>
        </w:rPr>
        <w:t>Меры, которые необходимо принять в случае передозировки</w:t>
      </w:r>
      <w:r w:rsidRPr="00BE0B16">
        <w:rPr>
          <w:i/>
          <w:sz w:val="28"/>
          <w:szCs w:val="28"/>
        </w:rPr>
        <w:t xml:space="preserve"> </w:t>
      </w:r>
    </w:p>
    <w:p w14:paraId="21DCE1CC" w14:textId="77777777" w:rsidR="00AD32B9" w:rsidRPr="00AD32B9" w:rsidRDefault="00AD32B9" w:rsidP="00AD32B9">
      <w:pPr>
        <w:jc w:val="both"/>
        <w:rPr>
          <w:sz w:val="28"/>
          <w:szCs w:val="28"/>
        </w:rPr>
      </w:pPr>
      <w:r w:rsidRPr="00AD32B9">
        <w:rPr>
          <w:sz w:val="28"/>
          <w:szCs w:val="28"/>
        </w:rPr>
        <w:t xml:space="preserve">Получены данные о случаях однократного применения </w:t>
      </w:r>
      <w:proofErr w:type="spellStart"/>
      <w:r w:rsidRPr="00AD32B9">
        <w:rPr>
          <w:sz w:val="28"/>
          <w:szCs w:val="28"/>
        </w:rPr>
        <w:t>финастерида</w:t>
      </w:r>
      <w:proofErr w:type="spellEnd"/>
      <w:r w:rsidRPr="00AD32B9">
        <w:rPr>
          <w:sz w:val="28"/>
          <w:szCs w:val="28"/>
        </w:rPr>
        <w:t xml:space="preserve"> в дозе до</w:t>
      </w:r>
      <w:r w:rsidR="00DE00F8" w:rsidRPr="00DE00F8">
        <w:rPr>
          <w:sz w:val="28"/>
          <w:szCs w:val="28"/>
        </w:rPr>
        <w:t xml:space="preserve"> </w:t>
      </w:r>
      <w:r w:rsidRPr="00AD32B9">
        <w:rPr>
          <w:sz w:val="28"/>
          <w:szCs w:val="28"/>
        </w:rPr>
        <w:t xml:space="preserve">400 мг и многократного употребления в дозе до 80 мг в день в течение </w:t>
      </w:r>
      <w:r w:rsidR="00B24529" w:rsidRPr="00AD32B9">
        <w:rPr>
          <w:sz w:val="28"/>
          <w:szCs w:val="28"/>
        </w:rPr>
        <w:t>трех месяцев</w:t>
      </w:r>
      <w:r w:rsidRPr="00AD32B9">
        <w:rPr>
          <w:sz w:val="28"/>
          <w:szCs w:val="28"/>
        </w:rPr>
        <w:t>, не проявлявшихся побочными симптомами.</w:t>
      </w:r>
    </w:p>
    <w:p w14:paraId="31CF0296" w14:textId="77777777" w:rsidR="00AD32B9" w:rsidRPr="00AD32B9" w:rsidRDefault="00AD32B9" w:rsidP="00AD32B9">
      <w:pPr>
        <w:jc w:val="both"/>
        <w:rPr>
          <w:sz w:val="28"/>
          <w:szCs w:val="28"/>
        </w:rPr>
      </w:pPr>
      <w:r w:rsidRPr="00AD32B9">
        <w:rPr>
          <w:sz w:val="28"/>
          <w:szCs w:val="28"/>
        </w:rPr>
        <w:t xml:space="preserve">Не существует рекомендаций по специфическому лечению передозировки </w:t>
      </w:r>
      <w:proofErr w:type="spellStart"/>
      <w:r w:rsidRPr="00AD32B9">
        <w:rPr>
          <w:sz w:val="28"/>
          <w:szCs w:val="28"/>
        </w:rPr>
        <w:t>Финагеном</w:t>
      </w:r>
      <w:proofErr w:type="spellEnd"/>
      <w:r w:rsidRPr="00AD32B9">
        <w:rPr>
          <w:sz w:val="28"/>
          <w:szCs w:val="28"/>
        </w:rPr>
        <w:t>.</w:t>
      </w:r>
    </w:p>
    <w:p w14:paraId="6DA30629" w14:textId="77777777" w:rsidR="00BE0B16" w:rsidRDefault="00BE0B16" w:rsidP="00136D3E">
      <w:pPr>
        <w:jc w:val="both"/>
        <w:rPr>
          <w:sz w:val="28"/>
          <w:szCs w:val="28"/>
        </w:rPr>
      </w:pPr>
    </w:p>
    <w:p w14:paraId="223052A6" w14:textId="77777777" w:rsidR="00125A50" w:rsidRPr="00125A50" w:rsidRDefault="00125A50" w:rsidP="00125A50">
      <w:pPr>
        <w:jc w:val="both"/>
        <w:rPr>
          <w:sz w:val="28"/>
          <w:szCs w:val="28"/>
        </w:rPr>
      </w:pPr>
      <w:r w:rsidRPr="00125A50">
        <w:rPr>
          <w:b/>
          <w:sz w:val="28"/>
          <w:szCs w:val="28"/>
        </w:rPr>
        <w:t>Описание нежелательных реакций, которые проявляются при стандартном применении ЛП и меры, которые следует принять в этом случае</w:t>
      </w:r>
    </w:p>
    <w:p w14:paraId="32DF789B" w14:textId="77777777" w:rsidR="00125A50" w:rsidRPr="00125A50" w:rsidRDefault="00125A50" w:rsidP="00125A50">
      <w:pPr>
        <w:jc w:val="both"/>
        <w:rPr>
          <w:sz w:val="28"/>
          <w:szCs w:val="28"/>
        </w:rPr>
      </w:pPr>
      <w:r w:rsidRPr="00125A50">
        <w:rPr>
          <w:sz w:val="28"/>
          <w:szCs w:val="28"/>
        </w:rPr>
        <w:t xml:space="preserve">Частота определена как: очень часто (≥1/10); часто (≥1/100, &lt;1/10); нечасто (≥1/1000, &lt;1/100); редко (≥1/10000, &lt;1/1000), очень редко (&lt;1/10,000), неизвестно (невозможно определить частоту т.к. данные основаны на спонтанных сообщениях, полученных в </w:t>
      </w:r>
      <w:proofErr w:type="spellStart"/>
      <w:r w:rsidRPr="00125A50">
        <w:rPr>
          <w:sz w:val="28"/>
          <w:szCs w:val="28"/>
        </w:rPr>
        <w:t>постмаркетинговый</w:t>
      </w:r>
      <w:proofErr w:type="spellEnd"/>
      <w:r w:rsidRPr="00125A50">
        <w:rPr>
          <w:sz w:val="28"/>
          <w:szCs w:val="28"/>
        </w:rPr>
        <w:t xml:space="preserve"> период)</w:t>
      </w:r>
    </w:p>
    <w:p w14:paraId="4222A508" w14:textId="77777777" w:rsidR="00125A50" w:rsidRPr="00125A50" w:rsidRDefault="00125A50" w:rsidP="00125A50">
      <w:pPr>
        <w:jc w:val="both"/>
        <w:rPr>
          <w:i/>
          <w:iCs/>
          <w:sz w:val="28"/>
          <w:szCs w:val="28"/>
        </w:rPr>
      </w:pPr>
      <w:r w:rsidRPr="00125A50">
        <w:rPr>
          <w:i/>
          <w:iCs/>
          <w:sz w:val="28"/>
          <w:szCs w:val="28"/>
        </w:rPr>
        <w:lastRenderedPageBreak/>
        <w:t>Часто</w:t>
      </w:r>
    </w:p>
    <w:p w14:paraId="4621EBC3" w14:textId="77777777" w:rsidR="00125A50" w:rsidRPr="00125A50" w:rsidRDefault="00125A50" w:rsidP="00125A50">
      <w:pPr>
        <w:numPr>
          <w:ilvl w:val="0"/>
          <w:numId w:val="2"/>
        </w:numPr>
        <w:jc w:val="both"/>
        <w:rPr>
          <w:sz w:val="28"/>
          <w:szCs w:val="28"/>
        </w:rPr>
      </w:pPr>
      <w:r w:rsidRPr="00125A50">
        <w:rPr>
          <w:sz w:val="28"/>
          <w:szCs w:val="28"/>
        </w:rPr>
        <w:t xml:space="preserve">импотенция и снижение либидо </w:t>
      </w:r>
    </w:p>
    <w:p w14:paraId="1E5E7919" w14:textId="77777777" w:rsidR="00125A50" w:rsidRPr="00125A50" w:rsidRDefault="00125A50" w:rsidP="00125A50">
      <w:pPr>
        <w:numPr>
          <w:ilvl w:val="0"/>
          <w:numId w:val="2"/>
        </w:numPr>
        <w:jc w:val="both"/>
        <w:rPr>
          <w:sz w:val="28"/>
          <w:szCs w:val="28"/>
        </w:rPr>
      </w:pPr>
      <w:r w:rsidRPr="00125A50">
        <w:rPr>
          <w:sz w:val="28"/>
          <w:szCs w:val="28"/>
        </w:rPr>
        <w:t xml:space="preserve">снижение объема эякулята </w:t>
      </w:r>
    </w:p>
    <w:p w14:paraId="29588515" w14:textId="77777777" w:rsidR="00125A50" w:rsidRPr="00125A50" w:rsidRDefault="00125A50" w:rsidP="00125A50">
      <w:pPr>
        <w:numPr>
          <w:ilvl w:val="0"/>
          <w:numId w:val="2"/>
        </w:numPr>
        <w:jc w:val="both"/>
        <w:rPr>
          <w:sz w:val="28"/>
          <w:szCs w:val="28"/>
        </w:rPr>
      </w:pPr>
      <w:r w:rsidRPr="00125A50">
        <w:rPr>
          <w:sz w:val="28"/>
          <w:szCs w:val="28"/>
        </w:rPr>
        <w:t xml:space="preserve">снижение уровня ПСА  во время лечения </w:t>
      </w:r>
      <w:proofErr w:type="spellStart"/>
      <w:r w:rsidRPr="00125A50">
        <w:rPr>
          <w:sz w:val="28"/>
          <w:szCs w:val="28"/>
        </w:rPr>
        <w:t>Финагеном</w:t>
      </w:r>
      <w:proofErr w:type="spellEnd"/>
    </w:p>
    <w:p w14:paraId="43F637AB" w14:textId="77777777" w:rsidR="00125A50" w:rsidRPr="00125A50" w:rsidRDefault="00125A50" w:rsidP="00125A50">
      <w:pPr>
        <w:jc w:val="both"/>
        <w:rPr>
          <w:i/>
          <w:iCs/>
          <w:sz w:val="28"/>
          <w:szCs w:val="28"/>
        </w:rPr>
      </w:pPr>
      <w:r w:rsidRPr="00125A50">
        <w:rPr>
          <w:i/>
          <w:iCs/>
          <w:sz w:val="28"/>
          <w:szCs w:val="28"/>
        </w:rPr>
        <w:t>Нечасто</w:t>
      </w:r>
    </w:p>
    <w:p w14:paraId="57C26812" w14:textId="77777777" w:rsidR="00125A50" w:rsidRPr="00125A50" w:rsidRDefault="00125A50" w:rsidP="00125A50">
      <w:pPr>
        <w:numPr>
          <w:ilvl w:val="0"/>
          <w:numId w:val="3"/>
        </w:numPr>
        <w:jc w:val="both"/>
        <w:rPr>
          <w:sz w:val="28"/>
          <w:szCs w:val="28"/>
        </w:rPr>
      </w:pPr>
      <w:r w:rsidRPr="00125A50">
        <w:rPr>
          <w:sz w:val="28"/>
          <w:szCs w:val="28"/>
        </w:rPr>
        <w:t>сыпь</w:t>
      </w:r>
    </w:p>
    <w:p w14:paraId="581F6948" w14:textId="77777777" w:rsidR="00125A50" w:rsidRPr="00125A50" w:rsidRDefault="00125A50" w:rsidP="00125A50">
      <w:pPr>
        <w:numPr>
          <w:ilvl w:val="0"/>
          <w:numId w:val="3"/>
        </w:numPr>
        <w:jc w:val="both"/>
        <w:rPr>
          <w:sz w:val="28"/>
          <w:szCs w:val="28"/>
        </w:rPr>
      </w:pPr>
      <w:r w:rsidRPr="00125A50">
        <w:rPr>
          <w:sz w:val="28"/>
          <w:szCs w:val="28"/>
        </w:rPr>
        <w:t>половые расстройства (нарушение эрекции и эякуляции), которые продолжаются после отмены препарата, болезненность и увеличение грудных желез</w:t>
      </w:r>
    </w:p>
    <w:p w14:paraId="4816DAD4" w14:textId="77777777" w:rsidR="00125A50" w:rsidRPr="00125A50" w:rsidRDefault="00125A50" w:rsidP="00125A50">
      <w:pPr>
        <w:jc w:val="both"/>
        <w:rPr>
          <w:i/>
          <w:sz w:val="28"/>
          <w:szCs w:val="28"/>
        </w:rPr>
      </w:pPr>
      <w:r w:rsidRPr="00125A50">
        <w:rPr>
          <w:i/>
          <w:sz w:val="28"/>
          <w:szCs w:val="28"/>
        </w:rPr>
        <w:t>Неизвестно</w:t>
      </w:r>
    </w:p>
    <w:p w14:paraId="2FD5D188" w14:textId="77777777" w:rsidR="00125A50" w:rsidRPr="00125A50" w:rsidRDefault="00125A50" w:rsidP="00125A50">
      <w:pPr>
        <w:numPr>
          <w:ilvl w:val="0"/>
          <w:numId w:val="4"/>
        </w:numPr>
        <w:jc w:val="both"/>
        <w:rPr>
          <w:sz w:val="28"/>
          <w:szCs w:val="28"/>
        </w:rPr>
      </w:pPr>
      <w:r w:rsidRPr="00125A50">
        <w:rPr>
          <w:sz w:val="28"/>
          <w:szCs w:val="28"/>
        </w:rPr>
        <w:t>депрессия, сохраняющиеся после прекращения терапии</w:t>
      </w:r>
    </w:p>
    <w:p w14:paraId="38D41211" w14:textId="77777777" w:rsidR="00125A50" w:rsidRPr="00125A50" w:rsidRDefault="00125A50" w:rsidP="00125A50">
      <w:pPr>
        <w:numPr>
          <w:ilvl w:val="0"/>
          <w:numId w:val="4"/>
        </w:numPr>
        <w:jc w:val="both"/>
        <w:rPr>
          <w:sz w:val="28"/>
          <w:szCs w:val="28"/>
        </w:rPr>
      </w:pPr>
      <w:r w:rsidRPr="00125A50">
        <w:rPr>
          <w:iCs/>
          <w:sz w:val="28"/>
          <w:szCs w:val="28"/>
        </w:rPr>
        <w:t xml:space="preserve">реакции гиперчувствительности </w:t>
      </w:r>
      <w:r w:rsidRPr="00125A50">
        <w:rPr>
          <w:sz w:val="28"/>
          <w:szCs w:val="28"/>
        </w:rPr>
        <w:t>– зуд, крапивница, отек Квинке (включая отек губ, языка, глотки и лица)</w:t>
      </w:r>
    </w:p>
    <w:p w14:paraId="3AC5F0D7" w14:textId="77777777" w:rsidR="00125A50" w:rsidRPr="00125A50" w:rsidRDefault="00125A50" w:rsidP="00125A50">
      <w:pPr>
        <w:numPr>
          <w:ilvl w:val="0"/>
          <w:numId w:val="4"/>
        </w:numPr>
        <w:jc w:val="both"/>
        <w:rPr>
          <w:sz w:val="28"/>
          <w:szCs w:val="28"/>
        </w:rPr>
      </w:pPr>
      <w:r w:rsidRPr="00125A50">
        <w:rPr>
          <w:sz w:val="28"/>
          <w:szCs w:val="28"/>
        </w:rPr>
        <w:t>сердцебиение</w:t>
      </w:r>
      <w:r w:rsidRPr="00125A50">
        <w:rPr>
          <w:iCs/>
          <w:sz w:val="28"/>
          <w:szCs w:val="28"/>
        </w:rPr>
        <w:t xml:space="preserve"> </w:t>
      </w:r>
    </w:p>
    <w:p w14:paraId="56B539B4" w14:textId="77777777" w:rsidR="00125A50" w:rsidRPr="00125A50" w:rsidRDefault="00125A50" w:rsidP="00125A50">
      <w:pPr>
        <w:numPr>
          <w:ilvl w:val="0"/>
          <w:numId w:val="4"/>
        </w:numPr>
        <w:jc w:val="both"/>
        <w:rPr>
          <w:sz w:val="28"/>
          <w:szCs w:val="28"/>
        </w:rPr>
      </w:pPr>
      <w:r w:rsidRPr="00125A50">
        <w:rPr>
          <w:sz w:val="28"/>
          <w:szCs w:val="28"/>
        </w:rPr>
        <w:t xml:space="preserve">повышение уровня печеночных ферментов </w:t>
      </w:r>
    </w:p>
    <w:p w14:paraId="017380D1" w14:textId="77777777" w:rsidR="00125A50" w:rsidRPr="00125A50" w:rsidRDefault="00125A50" w:rsidP="00125A50">
      <w:pPr>
        <w:numPr>
          <w:ilvl w:val="0"/>
          <w:numId w:val="4"/>
        </w:numPr>
        <w:jc w:val="both"/>
        <w:rPr>
          <w:sz w:val="28"/>
          <w:szCs w:val="28"/>
        </w:rPr>
      </w:pPr>
      <w:r w:rsidRPr="00125A50">
        <w:rPr>
          <w:iCs/>
          <w:sz w:val="28"/>
          <w:szCs w:val="28"/>
        </w:rPr>
        <w:t>зуд</w:t>
      </w:r>
      <w:r w:rsidRPr="00125A50">
        <w:rPr>
          <w:sz w:val="28"/>
          <w:szCs w:val="28"/>
        </w:rPr>
        <w:t>, крапивница</w:t>
      </w:r>
    </w:p>
    <w:p w14:paraId="47217DE9" w14:textId="77777777" w:rsidR="00125A50" w:rsidRPr="00125A50" w:rsidRDefault="00125A50" w:rsidP="00125A50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125A50">
        <w:rPr>
          <w:sz w:val="28"/>
          <w:szCs w:val="28"/>
        </w:rPr>
        <w:t>боль в яичках</w:t>
      </w:r>
      <w:r w:rsidRPr="00125A50">
        <w:rPr>
          <w:b/>
          <w:sz w:val="28"/>
          <w:szCs w:val="28"/>
        </w:rPr>
        <w:t xml:space="preserve"> </w:t>
      </w:r>
    </w:p>
    <w:p w14:paraId="6AE81F05" w14:textId="77777777" w:rsidR="00125A50" w:rsidRDefault="00125A50" w:rsidP="00136D3E">
      <w:pPr>
        <w:jc w:val="both"/>
        <w:rPr>
          <w:sz w:val="28"/>
          <w:szCs w:val="28"/>
        </w:rPr>
      </w:pPr>
    </w:p>
    <w:p w14:paraId="65FB0424" w14:textId="77777777" w:rsidR="0066288F" w:rsidRDefault="0066288F" w:rsidP="0066288F">
      <w:pPr>
        <w:jc w:val="both"/>
        <w:rPr>
          <w:b/>
          <w:sz w:val="28"/>
          <w:szCs w:val="28"/>
        </w:rPr>
      </w:pPr>
      <w:r w:rsidRPr="0066288F">
        <w:rPr>
          <w:b/>
          <w:sz w:val="28"/>
          <w:szCs w:val="28"/>
        </w:rPr>
        <w:t>При возникновении нежелательных лекарственных реакций</w:t>
      </w:r>
      <w:r>
        <w:rPr>
          <w:b/>
          <w:sz w:val="28"/>
          <w:szCs w:val="28"/>
        </w:rPr>
        <w:t xml:space="preserve"> </w:t>
      </w:r>
      <w:r w:rsidRPr="0066288F">
        <w:rPr>
          <w:b/>
          <w:sz w:val="28"/>
          <w:szCs w:val="28"/>
        </w:rPr>
        <w:t>обращаться к медицинскому работнику, фармацевтическому</w:t>
      </w:r>
      <w:r>
        <w:rPr>
          <w:b/>
          <w:sz w:val="28"/>
          <w:szCs w:val="28"/>
        </w:rPr>
        <w:t xml:space="preserve"> </w:t>
      </w:r>
      <w:r w:rsidRPr="0066288F">
        <w:rPr>
          <w:b/>
          <w:sz w:val="28"/>
          <w:szCs w:val="28"/>
        </w:rPr>
        <w:t>работнику или напрямую в информационную базу данных по</w:t>
      </w:r>
      <w:r>
        <w:rPr>
          <w:b/>
          <w:sz w:val="28"/>
          <w:szCs w:val="28"/>
        </w:rPr>
        <w:t xml:space="preserve"> </w:t>
      </w:r>
      <w:r w:rsidRPr="0066288F">
        <w:rPr>
          <w:b/>
          <w:sz w:val="28"/>
          <w:szCs w:val="28"/>
        </w:rPr>
        <w:t>нежелательным реакциям (действиям) на лекарственные препараты,</w:t>
      </w:r>
      <w:r>
        <w:rPr>
          <w:b/>
          <w:sz w:val="28"/>
          <w:szCs w:val="28"/>
        </w:rPr>
        <w:t xml:space="preserve"> </w:t>
      </w:r>
      <w:r w:rsidRPr="0066288F">
        <w:rPr>
          <w:b/>
          <w:sz w:val="28"/>
          <w:szCs w:val="28"/>
        </w:rPr>
        <w:t>включая сообщения о неэффективности лекарственных препаратов</w:t>
      </w:r>
    </w:p>
    <w:p w14:paraId="69DAC6B2" w14:textId="77777777" w:rsidR="0066288F" w:rsidRPr="0066288F" w:rsidRDefault="0066288F" w:rsidP="0066288F">
      <w:pPr>
        <w:jc w:val="both"/>
        <w:rPr>
          <w:sz w:val="28"/>
          <w:szCs w:val="28"/>
        </w:rPr>
      </w:pPr>
      <w:r w:rsidRPr="0066288F">
        <w:rPr>
          <w:sz w:val="28"/>
          <w:szCs w:val="28"/>
        </w:rPr>
        <w:t>РГП на ПХВ «Национальный Центр экспертизы лекарственных средств и</w:t>
      </w:r>
    </w:p>
    <w:p w14:paraId="090590E8" w14:textId="77777777" w:rsidR="0066288F" w:rsidRPr="0066288F" w:rsidRDefault="0066288F" w:rsidP="0066288F">
      <w:pPr>
        <w:jc w:val="both"/>
        <w:rPr>
          <w:sz w:val="28"/>
          <w:szCs w:val="28"/>
        </w:rPr>
      </w:pPr>
      <w:r w:rsidRPr="0066288F">
        <w:rPr>
          <w:sz w:val="28"/>
          <w:szCs w:val="28"/>
        </w:rPr>
        <w:t>медицинских изделий» Комитета медицинского и фармацевтического</w:t>
      </w:r>
    </w:p>
    <w:p w14:paraId="3594B986" w14:textId="77777777" w:rsidR="0066288F" w:rsidRPr="0066288F" w:rsidRDefault="0066288F" w:rsidP="0066288F">
      <w:pPr>
        <w:jc w:val="both"/>
        <w:rPr>
          <w:sz w:val="28"/>
          <w:szCs w:val="28"/>
        </w:rPr>
      </w:pPr>
      <w:r w:rsidRPr="0066288F">
        <w:rPr>
          <w:sz w:val="28"/>
          <w:szCs w:val="28"/>
        </w:rPr>
        <w:t>контроля Министерства здравоохранения Республики Казахстан</w:t>
      </w:r>
    </w:p>
    <w:p w14:paraId="259E07B9" w14:textId="77777777" w:rsidR="00AD79AD" w:rsidRDefault="00AB2AE1" w:rsidP="0066288F">
      <w:pPr>
        <w:jc w:val="both"/>
        <w:rPr>
          <w:sz w:val="28"/>
          <w:szCs w:val="28"/>
        </w:rPr>
      </w:pPr>
      <w:hyperlink r:id="rId8" w:history="1">
        <w:r w:rsidR="0066288F" w:rsidRPr="00943F65">
          <w:rPr>
            <w:rStyle w:val="a5"/>
            <w:sz w:val="28"/>
            <w:szCs w:val="28"/>
          </w:rPr>
          <w:t>http://www.ndda.kz</w:t>
        </w:r>
      </w:hyperlink>
    </w:p>
    <w:p w14:paraId="3A9B06F8" w14:textId="77777777" w:rsidR="0066288F" w:rsidRPr="00AD79AD" w:rsidRDefault="0066288F" w:rsidP="0066288F">
      <w:pPr>
        <w:jc w:val="both"/>
        <w:rPr>
          <w:sz w:val="28"/>
          <w:szCs w:val="28"/>
        </w:rPr>
      </w:pPr>
    </w:p>
    <w:p w14:paraId="68672BDD" w14:textId="77777777" w:rsidR="00AD79AD" w:rsidRPr="00AD79AD" w:rsidRDefault="00AD79AD" w:rsidP="00AD79AD">
      <w:pPr>
        <w:jc w:val="both"/>
        <w:rPr>
          <w:b/>
          <w:sz w:val="28"/>
          <w:szCs w:val="28"/>
        </w:rPr>
      </w:pPr>
      <w:r w:rsidRPr="00AD79AD">
        <w:rPr>
          <w:b/>
          <w:sz w:val="28"/>
          <w:szCs w:val="28"/>
        </w:rPr>
        <w:t>Дополнительные сведения</w:t>
      </w:r>
    </w:p>
    <w:p w14:paraId="590A99F8" w14:textId="77777777" w:rsidR="00AD79AD" w:rsidRPr="00AD79AD" w:rsidRDefault="00AD79AD" w:rsidP="00AD79AD">
      <w:pPr>
        <w:jc w:val="both"/>
        <w:rPr>
          <w:i/>
          <w:sz w:val="28"/>
          <w:szCs w:val="28"/>
        </w:rPr>
      </w:pPr>
      <w:r w:rsidRPr="00AD79AD">
        <w:rPr>
          <w:b/>
          <w:i/>
          <w:sz w:val="28"/>
          <w:szCs w:val="28"/>
        </w:rPr>
        <w:t xml:space="preserve">Состав лекарственного препарата </w:t>
      </w:r>
      <w:bookmarkStart w:id="0" w:name="2175220285"/>
      <w:bookmarkEnd w:id="0"/>
    </w:p>
    <w:p w14:paraId="06C1B363" w14:textId="77777777" w:rsidR="00136D3E" w:rsidRPr="00136D3E" w:rsidRDefault="00136D3E" w:rsidP="00136D3E">
      <w:pPr>
        <w:jc w:val="both"/>
        <w:rPr>
          <w:sz w:val="28"/>
          <w:szCs w:val="28"/>
        </w:rPr>
      </w:pPr>
      <w:r w:rsidRPr="00136D3E">
        <w:rPr>
          <w:sz w:val="28"/>
          <w:szCs w:val="28"/>
        </w:rPr>
        <w:t>Одна таблетка содержит</w:t>
      </w:r>
      <w:r w:rsidR="0066288F">
        <w:rPr>
          <w:sz w:val="28"/>
          <w:szCs w:val="28"/>
        </w:rPr>
        <w:t>:</w:t>
      </w:r>
    </w:p>
    <w:p w14:paraId="500B8CD8" w14:textId="77777777" w:rsidR="00136D3E" w:rsidRPr="00136D3E" w:rsidRDefault="00136D3E" w:rsidP="00136D3E">
      <w:pPr>
        <w:jc w:val="both"/>
        <w:rPr>
          <w:sz w:val="28"/>
          <w:szCs w:val="28"/>
        </w:rPr>
      </w:pPr>
      <w:r w:rsidRPr="00136D3E">
        <w:rPr>
          <w:i/>
          <w:sz w:val="28"/>
          <w:szCs w:val="28"/>
        </w:rPr>
        <w:t xml:space="preserve">активное вещество </w:t>
      </w:r>
      <w:r w:rsidRPr="00136D3E">
        <w:rPr>
          <w:sz w:val="28"/>
          <w:szCs w:val="28"/>
        </w:rPr>
        <w:t xml:space="preserve">– </w:t>
      </w:r>
      <w:proofErr w:type="spellStart"/>
      <w:r w:rsidRPr="00136D3E">
        <w:rPr>
          <w:sz w:val="28"/>
          <w:szCs w:val="28"/>
        </w:rPr>
        <w:t>финастерид</w:t>
      </w:r>
      <w:proofErr w:type="spellEnd"/>
      <w:r w:rsidRPr="00136D3E">
        <w:rPr>
          <w:sz w:val="28"/>
          <w:szCs w:val="28"/>
        </w:rPr>
        <w:t xml:space="preserve"> 5 мг</w:t>
      </w:r>
    </w:p>
    <w:p w14:paraId="662716EE" w14:textId="77777777" w:rsidR="00136D3E" w:rsidRPr="0076036D" w:rsidRDefault="00136D3E" w:rsidP="0076036D">
      <w:pPr>
        <w:pStyle w:val="dka"/>
        <w:jc w:val="both"/>
        <w:rPr>
          <w:sz w:val="28"/>
          <w:szCs w:val="28"/>
          <w:lang w:val="ru-RU"/>
        </w:rPr>
      </w:pPr>
      <w:r w:rsidRPr="00136D3E">
        <w:rPr>
          <w:i/>
          <w:sz w:val="28"/>
          <w:szCs w:val="28"/>
        </w:rPr>
        <w:t xml:space="preserve">вспомогательные вещества: </w:t>
      </w:r>
      <w:r w:rsidR="0076036D">
        <w:rPr>
          <w:sz w:val="28"/>
          <w:szCs w:val="28"/>
          <w:lang w:val="ru-RU"/>
        </w:rPr>
        <w:t>л</w:t>
      </w:r>
      <w:r w:rsidR="0076036D">
        <w:rPr>
          <w:sz w:val="28"/>
          <w:szCs w:val="28"/>
        </w:rPr>
        <w:t>актозы моногидрат</w:t>
      </w:r>
      <w:r w:rsidR="0076036D">
        <w:rPr>
          <w:sz w:val="28"/>
          <w:szCs w:val="28"/>
          <w:lang w:val="ru-RU"/>
        </w:rPr>
        <w:t xml:space="preserve"> </w:t>
      </w:r>
      <w:r w:rsidR="0076036D" w:rsidRPr="0076036D">
        <w:rPr>
          <w:sz w:val="28"/>
          <w:szCs w:val="28"/>
        </w:rPr>
        <w:t>(Pharmatose 200M)</w:t>
      </w:r>
      <w:r w:rsidRPr="00136D3E">
        <w:rPr>
          <w:sz w:val="28"/>
          <w:szCs w:val="28"/>
        </w:rPr>
        <w:t xml:space="preserve">, </w:t>
      </w:r>
      <w:r w:rsidR="0076036D">
        <w:rPr>
          <w:sz w:val="28"/>
          <w:szCs w:val="28"/>
          <w:lang w:val="ru-RU"/>
        </w:rPr>
        <w:t>ц</w:t>
      </w:r>
      <w:r w:rsidR="0076036D" w:rsidRPr="0076036D">
        <w:rPr>
          <w:sz w:val="28"/>
          <w:szCs w:val="28"/>
          <w:lang w:val="ru-RU"/>
        </w:rPr>
        <w:t>еллюлоза микрокристаллическая  (</w:t>
      </w:r>
      <w:proofErr w:type="spellStart"/>
      <w:r w:rsidR="0076036D" w:rsidRPr="0076036D">
        <w:rPr>
          <w:sz w:val="28"/>
          <w:szCs w:val="28"/>
          <w:lang w:val="ru-RU"/>
        </w:rPr>
        <w:t>Avicel</w:t>
      </w:r>
      <w:proofErr w:type="spellEnd"/>
      <w:r w:rsidR="0076036D" w:rsidRPr="0076036D">
        <w:rPr>
          <w:sz w:val="28"/>
          <w:szCs w:val="28"/>
          <w:lang w:val="ru-RU"/>
        </w:rPr>
        <w:t xml:space="preserve"> PH 101)</w:t>
      </w:r>
      <w:r w:rsidR="0076036D">
        <w:rPr>
          <w:sz w:val="28"/>
          <w:szCs w:val="28"/>
          <w:lang w:val="ru-RU"/>
        </w:rPr>
        <w:t>, н</w:t>
      </w:r>
      <w:r w:rsidR="0076036D" w:rsidRPr="0076036D">
        <w:rPr>
          <w:sz w:val="28"/>
          <w:szCs w:val="28"/>
          <w:lang w:val="ru-RU"/>
        </w:rPr>
        <w:t xml:space="preserve">атрия крахмала </w:t>
      </w:r>
      <w:proofErr w:type="spellStart"/>
      <w:r w:rsidR="0076036D" w:rsidRPr="0076036D">
        <w:rPr>
          <w:sz w:val="28"/>
          <w:szCs w:val="28"/>
          <w:lang w:val="ru-RU"/>
        </w:rPr>
        <w:t>гликолат</w:t>
      </w:r>
      <w:proofErr w:type="spellEnd"/>
      <w:r w:rsidR="0076036D" w:rsidRPr="0076036D">
        <w:rPr>
          <w:sz w:val="28"/>
          <w:szCs w:val="28"/>
          <w:lang w:val="ru-RU"/>
        </w:rPr>
        <w:t xml:space="preserve"> (тип А)</w:t>
      </w:r>
      <w:r w:rsidR="0076036D">
        <w:rPr>
          <w:sz w:val="28"/>
          <w:szCs w:val="28"/>
          <w:lang w:val="ru-RU"/>
        </w:rPr>
        <w:t>, к</w:t>
      </w:r>
      <w:r w:rsidR="0076036D" w:rsidRPr="0076036D">
        <w:rPr>
          <w:sz w:val="28"/>
          <w:szCs w:val="28"/>
          <w:lang w:val="ru-RU"/>
        </w:rPr>
        <w:t xml:space="preserve">рахмал </w:t>
      </w:r>
      <w:proofErr w:type="spellStart"/>
      <w:r w:rsidR="0076036D" w:rsidRPr="0076036D">
        <w:rPr>
          <w:sz w:val="28"/>
          <w:szCs w:val="28"/>
          <w:lang w:val="ru-RU"/>
        </w:rPr>
        <w:t>прежелатинизированный</w:t>
      </w:r>
      <w:proofErr w:type="spellEnd"/>
      <w:r w:rsidR="0076036D" w:rsidRPr="0076036D">
        <w:rPr>
          <w:sz w:val="28"/>
          <w:szCs w:val="28"/>
          <w:lang w:val="ru-RU"/>
        </w:rPr>
        <w:t xml:space="preserve"> (</w:t>
      </w:r>
      <w:r w:rsidR="0076036D" w:rsidRPr="0076036D">
        <w:rPr>
          <w:sz w:val="28"/>
          <w:szCs w:val="28"/>
          <w:lang w:val="en-US"/>
        </w:rPr>
        <w:t>Starch</w:t>
      </w:r>
      <w:r w:rsidR="0076036D" w:rsidRPr="0076036D">
        <w:rPr>
          <w:sz w:val="28"/>
          <w:szCs w:val="28"/>
          <w:lang w:val="ru-RU"/>
        </w:rPr>
        <w:t xml:space="preserve"> 1500)</w:t>
      </w:r>
      <w:r w:rsidR="0076036D">
        <w:rPr>
          <w:sz w:val="28"/>
          <w:szCs w:val="28"/>
          <w:lang w:val="ru-RU"/>
        </w:rPr>
        <w:t>, н</w:t>
      </w:r>
      <w:r w:rsidR="0076036D" w:rsidRPr="0076036D">
        <w:rPr>
          <w:sz w:val="28"/>
          <w:szCs w:val="28"/>
          <w:lang w:val="ru-RU"/>
        </w:rPr>
        <w:t xml:space="preserve">атрия </w:t>
      </w:r>
      <w:proofErr w:type="spellStart"/>
      <w:r w:rsidR="0076036D" w:rsidRPr="0076036D">
        <w:rPr>
          <w:sz w:val="28"/>
          <w:szCs w:val="28"/>
          <w:lang w:val="ru-RU"/>
        </w:rPr>
        <w:t>докузат</w:t>
      </w:r>
      <w:proofErr w:type="spellEnd"/>
      <w:r w:rsidR="0076036D">
        <w:rPr>
          <w:sz w:val="28"/>
          <w:szCs w:val="28"/>
          <w:lang w:val="ru-RU"/>
        </w:rPr>
        <w:t>, м</w:t>
      </w:r>
      <w:r w:rsidR="0076036D" w:rsidRPr="0076036D">
        <w:rPr>
          <w:sz w:val="28"/>
          <w:szCs w:val="28"/>
          <w:lang w:val="ru-RU"/>
        </w:rPr>
        <w:t xml:space="preserve">агния </w:t>
      </w:r>
      <w:proofErr w:type="spellStart"/>
      <w:r w:rsidR="0076036D" w:rsidRPr="0076036D">
        <w:rPr>
          <w:sz w:val="28"/>
          <w:szCs w:val="28"/>
          <w:lang w:val="ru-RU"/>
        </w:rPr>
        <w:t>стеарат</w:t>
      </w:r>
      <w:proofErr w:type="spellEnd"/>
      <w:r w:rsidR="0076036D">
        <w:rPr>
          <w:sz w:val="28"/>
          <w:szCs w:val="28"/>
          <w:lang w:val="ru-RU"/>
        </w:rPr>
        <w:t>,</w:t>
      </w:r>
    </w:p>
    <w:p w14:paraId="04A787D9" w14:textId="77777777" w:rsidR="00136D3E" w:rsidRPr="005C4188" w:rsidRDefault="000A6C1F" w:rsidP="005C4188">
      <w:pPr>
        <w:pStyle w:val="dka"/>
        <w:jc w:val="both"/>
        <w:rPr>
          <w:sz w:val="28"/>
          <w:szCs w:val="28"/>
        </w:rPr>
      </w:pPr>
      <w:r>
        <w:rPr>
          <w:i/>
          <w:sz w:val="28"/>
          <w:szCs w:val="28"/>
          <w:lang w:val="ru-RU"/>
        </w:rPr>
        <w:t>с</w:t>
      </w:r>
      <w:r w:rsidR="00AC0545">
        <w:rPr>
          <w:i/>
          <w:sz w:val="28"/>
          <w:szCs w:val="28"/>
          <w:lang w:val="ru-RU"/>
        </w:rPr>
        <w:t xml:space="preserve">остав пленочной </w:t>
      </w:r>
      <w:r w:rsidR="00136D3E" w:rsidRPr="00136D3E">
        <w:rPr>
          <w:i/>
          <w:sz w:val="28"/>
          <w:szCs w:val="28"/>
          <w:lang w:val="ru-RU"/>
        </w:rPr>
        <w:t>оболочк</w:t>
      </w:r>
      <w:r w:rsidR="00AC0545">
        <w:rPr>
          <w:i/>
          <w:sz w:val="28"/>
          <w:szCs w:val="28"/>
          <w:lang w:val="ru-RU"/>
        </w:rPr>
        <w:t>и</w:t>
      </w:r>
      <w:r w:rsidR="00136D3E" w:rsidRPr="00136D3E">
        <w:rPr>
          <w:i/>
          <w:sz w:val="28"/>
          <w:szCs w:val="28"/>
        </w:rPr>
        <w:t>:</w:t>
      </w:r>
      <w:r w:rsidR="00136D3E" w:rsidRPr="00136D3E">
        <w:rPr>
          <w:sz w:val="28"/>
          <w:szCs w:val="28"/>
        </w:rPr>
        <w:t xml:space="preserve"> </w:t>
      </w:r>
      <w:proofErr w:type="spellStart"/>
      <w:r w:rsidR="0076036D" w:rsidRPr="0076036D">
        <w:rPr>
          <w:i/>
          <w:sz w:val="28"/>
          <w:szCs w:val="28"/>
          <w:lang w:val="ru-RU"/>
        </w:rPr>
        <w:t>Опадрай</w:t>
      </w:r>
      <w:proofErr w:type="spellEnd"/>
      <w:r w:rsidR="0076036D" w:rsidRPr="0076036D">
        <w:rPr>
          <w:i/>
          <w:sz w:val="28"/>
          <w:szCs w:val="28"/>
          <w:lang w:val="ru-RU"/>
        </w:rPr>
        <w:t xml:space="preserve"> 20А50535 Голубой</w:t>
      </w:r>
      <w:r w:rsidR="0076036D">
        <w:rPr>
          <w:i/>
          <w:sz w:val="28"/>
          <w:szCs w:val="28"/>
          <w:lang w:val="ru-RU"/>
        </w:rPr>
        <w:t xml:space="preserve">: </w:t>
      </w:r>
      <w:proofErr w:type="spellStart"/>
      <w:r w:rsidR="00255886">
        <w:rPr>
          <w:sz w:val="28"/>
          <w:szCs w:val="28"/>
          <w:lang w:val="ru-RU"/>
        </w:rPr>
        <w:t>г</w:t>
      </w:r>
      <w:r w:rsidR="00255886" w:rsidRPr="00255886">
        <w:rPr>
          <w:sz w:val="28"/>
          <w:szCs w:val="28"/>
          <w:lang w:val="ru-RU"/>
        </w:rPr>
        <w:t>идроксипропилцеллюлоза</w:t>
      </w:r>
      <w:proofErr w:type="spellEnd"/>
      <w:r w:rsidR="00255886">
        <w:rPr>
          <w:sz w:val="28"/>
          <w:szCs w:val="28"/>
          <w:lang w:val="ru-RU"/>
        </w:rPr>
        <w:t xml:space="preserve">, </w:t>
      </w:r>
      <w:r w:rsidR="00255886" w:rsidRPr="00255886">
        <w:rPr>
          <w:sz w:val="28"/>
          <w:szCs w:val="28"/>
        </w:rPr>
        <w:t xml:space="preserve">ГПМЦ 2910/Гипромеллоза </w:t>
      </w:r>
      <w:r w:rsidR="00255886" w:rsidRPr="00255886">
        <w:rPr>
          <w:sz w:val="28"/>
          <w:szCs w:val="28"/>
          <w:lang w:val="ru-RU"/>
        </w:rPr>
        <w:t>6 Ср</w:t>
      </w:r>
      <w:r w:rsidR="00255886">
        <w:rPr>
          <w:sz w:val="28"/>
          <w:szCs w:val="28"/>
          <w:lang w:val="ru-RU"/>
        </w:rPr>
        <w:t>, т</w:t>
      </w:r>
      <w:r w:rsidR="00255886" w:rsidRPr="00255886">
        <w:rPr>
          <w:sz w:val="28"/>
          <w:szCs w:val="28"/>
          <w:lang w:val="ru-RU"/>
        </w:rPr>
        <w:t>итана диоксид (Е171)</w:t>
      </w:r>
      <w:r w:rsidR="00255886">
        <w:rPr>
          <w:sz w:val="28"/>
          <w:szCs w:val="28"/>
          <w:lang w:val="ru-RU"/>
        </w:rPr>
        <w:t>, т</w:t>
      </w:r>
      <w:r w:rsidR="00255886" w:rsidRPr="00255886">
        <w:rPr>
          <w:sz w:val="28"/>
          <w:szCs w:val="28"/>
          <w:lang w:val="ru-RU"/>
        </w:rPr>
        <w:t>альк</w:t>
      </w:r>
      <w:r w:rsidR="00255886">
        <w:rPr>
          <w:sz w:val="28"/>
          <w:szCs w:val="28"/>
          <w:lang w:val="ru-RU"/>
        </w:rPr>
        <w:t xml:space="preserve">, </w:t>
      </w:r>
      <w:r w:rsidR="00255886" w:rsidRPr="00255886">
        <w:rPr>
          <w:sz w:val="28"/>
          <w:szCs w:val="28"/>
          <w:lang w:val="en-US"/>
        </w:rPr>
        <w:t>FD</w:t>
      </w:r>
      <w:r w:rsidR="00255886" w:rsidRPr="00255886">
        <w:rPr>
          <w:sz w:val="28"/>
          <w:szCs w:val="28"/>
          <w:lang w:val="ru-RU"/>
        </w:rPr>
        <w:t>&amp;</w:t>
      </w:r>
      <w:r w:rsidR="00255886" w:rsidRPr="00255886">
        <w:rPr>
          <w:sz w:val="28"/>
          <w:szCs w:val="28"/>
          <w:lang w:val="en-US"/>
        </w:rPr>
        <w:t>C</w:t>
      </w:r>
      <w:r w:rsidR="00255886" w:rsidRPr="00255886">
        <w:rPr>
          <w:sz w:val="28"/>
          <w:szCs w:val="28"/>
          <w:lang w:val="ru-RU"/>
        </w:rPr>
        <w:t xml:space="preserve"> голубой#2/Индигокармина Алюминиевый лак (Е132) (прочность красителя – 11-14 %)</w:t>
      </w:r>
      <w:r w:rsidR="00255886">
        <w:rPr>
          <w:sz w:val="28"/>
          <w:szCs w:val="28"/>
          <w:lang w:val="ru-RU"/>
        </w:rPr>
        <w:t>, ж</w:t>
      </w:r>
      <w:r w:rsidR="00255886" w:rsidRPr="00255886">
        <w:rPr>
          <w:sz w:val="28"/>
          <w:szCs w:val="28"/>
          <w:lang w:val="ru-RU"/>
        </w:rPr>
        <w:t>елеза оксид желтый (Е172)</w:t>
      </w:r>
      <w:r w:rsidR="0036492B">
        <w:rPr>
          <w:sz w:val="28"/>
          <w:szCs w:val="28"/>
          <w:lang w:val="ru-RU"/>
        </w:rPr>
        <w:t>.</w:t>
      </w:r>
    </w:p>
    <w:p w14:paraId="2A134C13" w14:textId="77777777" w:rsidR="005C4188" w:rsidRPr="005C4188" w:rsidRDefault="005C4188" w:rsidP="0066288F">
      <w:pPr>
        <w:pStyle w:val="a3"/>
        <w:spacing w:after="0"/>
        <w:jc w:val="both"/>
        <w:rPr>
          <w:b/>
          <w:i/>
          <w:sz w:val="28"/>
          <w:szCs w:val="28"/>
        </w:rPr>
      </w:pPr>
      <w:r w:rsidRPr="005C4188">
        <w:rPr>
          <w:b/>
          <w:i/>
          <w:sz w:val="28"/>
          <w:szCs w:val="28"/>
        </w:rPr>
        <w:t>Описание внешнего вида, запаха, вкуса</w:t>
      </w:r>
    </w:p>
    <w:p w14:paraId="415A503D" w14:textId="77777777" w:rsidR="00255886" w:rsidRDefault="0047442E" w:rsidP="0066288F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255886" w:rsidRPr="00255886">
        <w:rPr>
          <w:sz w:val="28"/>
          <w:szCs w:val="28"/>
        </w:rPr>
        <w:t xml:space="preserve">аблетки круглой формы, двояковыпуклые со скошенными краями, покрытые пленочной оболочкой голубого цвета, с гравировкой "Е" на одной стороне и "61" на </w:t>
      </w:r>
      <w:r w:rsidR="0066288F" w:rsidRPr="00255886">
        <w:rPr>
          <w:sz w:val="28"/>
          <w:szCs w:val="28"/>
        </w:rPr>
        <w:t>другой стороне</w:t>
      </w:r>
      <w:r w:rsidR="00255886" w:rsidRPr="00255886">
        <w:rPr>
          <w:sz w:val="28"/>
          <w:szCs w:val="28"/>
        </w:rPr>
        <w:t>.</w:t>
      </w:r>
    </w:p>
    <w:p w14:paraId="40C51E1C" w14:textId="77777777" w:rsidR="00255886" w:rsidRPr="00136D3E" w:rsidRDefault="00255886" w:rsidP="00255886">
      <w:pPr>
        <w:pStyle w:val="a3"/>
        <w:spacing w:after="0"/>
        <w:jc w:val="both"/>
        <w:rPr>
          <w:sz w:val="28"/>
          <w:szCs w:val="28"/>
        </w:rPr>
      </w:pPr>
    </w:p>
    <w:p w14:paraId="6520EBDD" w14:textId="77777777" w:rsidR="00EE41E8" w:rsidRPr="00136D3E" w:rsidRDefault="00EE41E8" w:rsidP="00EE41E8">
      <w:pPr>
        <w:jc w:val="both"/>
        <w:rPr>
          <w:b/>
          <w:sz w:val="28"/>
          <w:szCs w:val="28"/>
        </w:rPr>
      </w:pPr>
      <w:r w:rsidRPr="00136D3E">
        <w:rPr>
          <w:b/>
          <w:sz w:val="28"/>
          <w:szCs w:val="28"/>
        </w:rPr>
        <w:t>Форма выпуска и упаковка</w:t>
      </w:r>
    </w:p>
    <w:p w14:paraId="3B05795E" w14:textId="77777777" w:rsidR="00EE41E8" w:rsidRPr="00862A24" w:rsidRDefault="00EE41E8" w:rsidP="00EE41E8">
      <w:pPr>
        <w:jc w:val="both"/>
        <w:rPr>
          <w:bCs/>
          <w:sz w:val="28"/>
          <w:szCs w:val="28"/>
        </w:rPr>
      </w:pPr>
      <w:r w:rsidRPr="00862A24">
        <w:rPr>
          <w:bCs/>
          <w:sz w:val="28"/>
          <w:szCs w:val="28"/>
          <w:lang w:val="uk-UA"/>
        </w:rPr>
        <w:t>По</w:t>
      </w:r>
      <w:r w:rsidRPr="00862A24">
        <w:rPr>
          <w:bCs/>
          <w:sz w:val="28"/>
          <w:szCs w:val="28"/>
        </w:rPr>
        <w:t xml:space="preserve"> 10 таблеток</w:t>
      </w:r>
      <w:r w:rsidRPr="00862A24">
        <w:rPr>
          <w:bCs/>
          <w:sz w:val="28"/>
          <w:szCs w:val="28"/>
          <w:lang w:val="uk-UA"/>
        </w:rPr>
        <w:t xml:space="preserve"> </w:t>
      </w:r>
      <w:proofErr w:type="spellStart"/>
      <w:r w:rsidRPr="00862A24">
        <w:rPr>
          <w:bCs/>
          <w:sz w:val="28"/>
          <w:szCs w:val="28"/>
          <w:lang w:val="uk-UA"/>
        </w:rPr>
        <w:t>помещают</w:t>
      </w:r>
      <w:proofErr w:type="spellEnd"/>
      <w:r w:rsidRPr="00862A24">
        <w:rPr>
          <w:bCs/>
          <w:sz w:val="28"/>
          <w:szCs w:val="28"/>
          <w:lang w:val="uk-UA"/>
        </w:rPr>
        <w:t xml:space="preserve"> </w:t>
      </w:r>
      <w:r w:rsidRPr="00862A24">
        <w:rPr>
          <w:bCs/>
          <w:sz w:val="28"/>
          <w:szCs w:val="28"/>
        </w:rPr>
        <w:t>контурную ячейковую</w:t>
      </w:r>
      <w:r>
        <w:rPr>
          <w:bCs/>
          <w:sz w:val="28"/>
          <w:szCs w:val="28"/>
        </w:rPr>
        <w:t xml:space="preserve"> упаковку из пленки ПВХ/ПЭ/ПВДХ </w:t>
      </w:r>
      <w:r w:rsidRPr="00862A24">
        <w:rPr>
          <w:bCs/>
          <w:sz w:val="28"/>
          <w:szCs w:val="28"/>
        </w:rPr>
        <w:t>(</w:t>
      </w:r>
      <w:proofErr w:type="spellStart"/>
      <w:r w:rsidRPr="00862A24">
        <w:rPr>
          <w:bCs/>
          <w:sz w:val="28"/>
          <w:szCs w:val="28"/>
        </w:rPr>
        <w:t>поливинихлоридной</w:t>
      </w:r>
      <w:proofErr w:type="spellEnd"/>
      <w:r w:rsidRPr="00862A24">
        <w:rPr>
          <w:bCs/>
          <w:sz w:val="28"/>
          <w:szCs w:val="28"/>
        </w:rPr>
        <w:t>/полиэтиленовой/</w:t>
      </w:r>
      <w:proofErr w:type="spellStart"/>
      <w:r w:rsidRPr="00862A24">
        <w:rPr>
          <w:bCs/>
          <w:sz w:val="28"/>
          <w:szCs w:val="28"/>
        </w:rPr>
        <w:t>поливинилдихло</w:t>
      </w:r>
      <w:r>
        <w:rPr>
          <w:bCs/>
          <w:sz w:val="28"/>
          <w:szCs w:val="28"/>
        </w:rPr>
        <w:t>-</w:t>
      </w:r>
      <w:r w:rsidRPr="00862A24">
        <w:rPr>
          <w:bCs/>
          <w:sz w:val="28"/>
          <w:szCs w:val="28"/>
        </w:rPr>
        <w:t>ридной</w:t>
      </w:r>
      <w:proofErr w:type="spellEnd"/>
      <w:r w:rsidRPr="00862A24">
        <w:rPr>
          <w:bCs/>
          <w:sz w:val="28"/>
          <w:szCs w:val="28"/>
        </w:rPr>
        <w:t>) и фольги алюминиевой.</w:t>
      </w:r>
    </w:p>
    <w:p w14:paraId="5C0DDD32" w14:textId="77777777" w:rsidR="00EE41E8" w:rsidRDefault="00EE41E8" w:rsidP="00EE41E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2 контурные </w:t>
      </w:r>
      <w:proofErr w:type="spellStart"/>
      <w:r>
        <w:rPr>
          <w:bCs/>
          <w:sz w:val="28"/>
          <w:szCs w:val="28"/>
        </w:rPr>
        <w:t>ячейковы</w:t>
      </w:r>
      <w:proofErr w:type="spellEnd"/>
      <w:r>
        <w:rPr>
          <w:bCs/>
          <w:sz w:val="28"/>
          <w:szCs w:val="28"/>
          <w:lang w:val="kk-KZ"/>
        </w:rPr>
        <w:t>е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упаков</w:t>
      </w:r>
      <w:proofErr w:type="spellEnd"/>
      <w:r>
        <w:rPr>
          <w:bCs/>
          <w:sz w:val="28"/>
          <w:szCs w:val="28"/>
          <w:lang w:val="kk-KZ"/>
        </w:rPr>
        <w:t>ки</w:t>
      </w:r>
      <w:r w:rsidRPr="00862A24">
        <w:rPr>
          <w:bCs/>
          <w:sz w:val="28"/>
          <w:szCs w:val="28"/>
        </w:rPr>
        <w:t xml:space="preserve"> </w:t>
      </w:r>
      <w:r w:rsidR="0066288F" w:rsidRPr="00862A24">
        <w:rPr>
          <w:bCs/>
          <w:sz w:val="28"/>
          <w:szCs w:val="28"/>
        </w:rPr>
        <w:t>вместе с</w:t>
      </w:r>
      <w:r w:rsidRPr="00862A24">
        <w:rPr>
          <w:bCs/>
          <w:sz w:val="28"/>
          <w:szCs w:val="28"/>
        </w:rPr>
        <w:t xml:space="preserve"> </w:t>
      </w:r>
      <w:proofErr w:type="spellStart"/>
      <w:r w:rsidRPr="00862A24">
        <w:rPr>
          <w:bCs/>
          <w:sz w:val="28"/>
          <w:szCs w:val="28"/>
          <w:lang w:val="uk-UA"/>
        </w:rPr>
        <w:t>инструкцией</w:t>
      </w:r>
      <w:proofErr w:type="spellEnd"/>
      <w:r w:rsidRPr="00862A24">
        <w:rPr>
          <w:bCs/>
          <w:sz w:val="28"/>
          <w:szCs w:val="28"/>
          <w:lang w:val="uk-UA"/>
        </w:rPr>
        <w:t xml:space="preserve"> по </w:t>
      </w:r>
      <w:proofErr w:type="spellStart"/>
      <w:r w:rsidRPr="00862A24">
        <w:rPr>
          <w:bCs/>
          <w:sz w:val="28"/>
          <w:szCs w:val="28"/>
          <w:lang w:val="uk-UA"/>
        </w:rPr>
        <w:t>медицинскому</w:t>
      </w:r>
      <w:proofErr w:type="spellEnd"/>
      <w:r w:rsidRPr="00862A24">
        <w:rPr>
          <w:bCs/>
          <w:sz w:val="28"/>
          <w:szCs w:val="28"/>
          <w:lang w:val="uk-UA"/>
        </w:rPr>
        <w:t xml:space="preserve"> </w:t>
      </w:r>
      <w:proofErr w:type="spellStart"/>
      <w:r w:rsidRPr="00862A24">
        <w:rPr>
          <w:bCs/>
          <w:sz w:val="28"/>
          <w:szCs w:val="28"/>
          <w:lang w:val="uk-UA"/>
        </w:rPr>
        <w:t>применению</w:t>
      </w:r>
      <w:proofErr w:type="spellEnd"/>
      <w:r w:rsidRPr="00862A24">
        <w:rPr>
          <w:bCs/>
          <w:sz w:val="28"/>
          <w:szCs w:val="28"/>
          <w:lang w:val="uk-UA"/>
        </w:rPr>
        <w:t xml:space="preserve"> на </w:t>
      </w:r>
      <w:proofErr w:type="spellStart"/>
      <w:r>
        <w:rPr>
          <w:bCs/>
          <w:sz w:val="28"/>
          <w:szCs w:val="28"/>
          <w:lang w:val="uk-UA"/>
        </w:rPr>
        <w:t>казахском</w:t>
      </w:r>
      <w:proofErr w:type="spellEnd"/>
      <w:r w:rsidRPr="00862A24">
        <w:rPr>
          <w:bCs/>
          <w:sz w:val="28"/>
          <w:szCs w:val="28"/>
          <w:lang w:val="uk-UA"/>
        </w:rPr>
        <w:t xml:space="preserve"> и </w:t>
      </w:r>
      <w:proofErr w:type="spellStart"/>
      <w:r w:rsidRPr="00862A24">
        <w:rPr>
          <w:bCs/>
          <w:sz w:val="28"/>
          <w:szCs w:val="28"/>
          <w:lang w:val="uk-UA"/>
        </w:rPr>
        <w:t>русском</w:t>
      </w:r>
      <w:proofErr w:type="spellEnd"/>
      <w:r w:rsidRPr="00862A24">
        <w:rPr>
          <w:bCs/>
          <w:sz w:val="28"/>
          <w:szCs w:val="28"/>
          <w:lang w:val="uk-UA"/>
        </w:rPr>
        <w:t xml:space="preserve"> </w:t>
      </w:r>
      <w:proofErr w:type="spellStart"/>
      <w:r w:rsidRPr="00862A24">
        <w:rPr>
          <w:bCs/>
          <w:sz w:val="28"/>
          <w:szCs w:val="28"/>
          <w:lang w:val="uk-UA"/>
        </w:rPr>
        <w:t>языках</w:t>
      </w:r>
      <w:proofErr w:type="spellEnd"/>
      <w:r w:rsidRPr="00862A24">
        <w:rPr>
          <w:bCs/>
          <w:sz w:val="28"/>
          <w:szCs w:val="28"/>
        </w:rPr>
        <w:t xml:space="preserve"> </w:t>
      </w:r>
      <w:proofErr w:type="spellStart"/>
      <w:r w:rsidRPr="00862A24">
        <w:rPr>
          <w:bCs/>
          <w:sz w:val="28"/>
          <w:szCs w:val="28"/>
          <w:lang w:val="uk-UA"/>
        </w:rPr>
        <w:t>помещают</w:t>
      </w:r>
      <w:proofErr w:type="spellEnd"/>
      <w:r w:rsidRPr="00862A24">
        <w:rPr>
          <w:bCs/>
          <w:sz w:val="28"/>
          <w:szCs w:val="28"/>
        </w:rPr>
        <w:t xml:space="preserve"> в пачку из картона.</w:t>
      </w:r>
    </w:p>
    <w:p w14:paraId="1AEB9D09" w14:textId="77777777" w:rsidR="00EE41E8" w:rsidRDefault="00EE41E8" w:rsidP="00EE41E8">
      <w:pPr>
        <w:jc w:val="both"/>
        <w:rPr>
          <w:bCs/>
          <w:sz w:val="28"/>
          <w:szCs w:val="28"/>
        </w:rPr>
      </w:pPr>
    </w:p>
    <w:p w14:paraId="5BF41BE3" w14:textId="77777777" w:rsidR="00EE41E8" w:rsidRPr="00EE41E8" w:rsidRDefault="00EE41E8" w:rsidP="00EE41E8">
      <w:pPr>
        <w:jc w:val="both"/>
        <w:rPr>
          <w:b/>
          <w:bCs/>
          <w:sz w:val="28"/>
          <w:szCs w:val="28"/>
        </w:rPr>
      </w:pPr>
      <w:r w:rsidRPr="00EE41E8">
        <w:rPr>
          <w:b/>
          <w:bCs/>
          <w:sz w:val="28"/>
          <w:szCs w:val="28"/>
        </w:rPr>
        <w:t>Срок хранения</w:t>
      </w:r>
    </w:p>
    <w:p w14:paraId="3EDEC774" w14:textId="77777777" w:rsidR="00EE41E8" w:rsidRPr="00EE41E8" w:rsidRDefault="00EE41E8" w:rsidP="00EE41E8">
      <w:pPr>
        <w:jc w:val="both"/>
        <w:rPr>
          <w:bCs/>
          <w:sz w:val="28"/>
          <w:szCs w:val="28"/>
        </w:rPr>
      </w:pPr>
      <w:r w:rsidRPr="00EE41E8">
        <w:rPr>
          <w:bCs/>
          <w:sz w:val="28"/>
          <w:szCs w:val="28"/>
        </w:rPr>
        <w:t>4 года</w:t>
      </w:r>
    </w:p>
    <w:p w14:paraId="03968DE1" w14:textId="77777777" w:rsidR="00EE41E8" w:rsidRPr="00862A24" w:rsidRDefault="00EE41E8" w:rsidP="00EE41E8">
      <w:pPr>
        <w:jc w:val="both"/>
        <w:rPr>
          <w:bCs/>
          <w:sz w:val="28"/>
          <w:szCs w:val="28"/>
        </w:rPr>
      </w:pPr>
      <w:r w:rsidRPr="00EE41E8">
        <w:rPr>
          <w:bCs/>
          <w:sz w:val="28"/>
          <w:szCs w:val="28"/>
        </w:rPr>
        <w:t>Не применять по истечении срока годности</w:t>
      </w:r>
    </w:p>
    <w:p w14:paraId="41CD90F5" w14:textId="77777777" w:rsidR="00EE41E8" w:rsidRPr="00136D3E" w:rsidRDefault="00EE41E8" w:rsidP="00EE41E8">
      <w:pPr>
        <w:jc w:val="both"/>
        <w:rPr>
          <w:sz w:val="28"/>
          <w:szCs w:val="28"/>
        </w:rPr>
      </w:pPr>
    </w:p>
    <w:p w14:paraId="063EE4E5" w14:textId="77777777" w:rsidR="00EE41E8" w:rsidRPr="00EE41E8" w:rsidRDefault="00EE41E8" w:rsidP="00EE41E8">
      <w:pPr>
        <w:jc w:val="both"/>
        <w:rPr>
          <w:b/>
          <w:i/>
          <w:sz w:val="28"/>
          <w:szCs w:val="28"/>
        </w:rPr>
      </w:pPr>
      <w:r w:rsidRPr="00EE41E8">
        <w:rPr>
          <w:b/>
          <w:i/>
          <w:sz w:val="28"/>
          <w:szCs w:val="28"/>
        </w:rPr>
        <w:t>Условия хранения</w:t>
      </w:r>
    </w:p>
    <w:p w14:paraId="35DFC928" w14:textId="77777777" w:rsidR="00EE41E8" w:rsidRDefault="00EE41E8" w:rsidP="00EE41E8">
      <w:pPr>
        <w:jc w:val="both"/>
        <w:rPr>
          <w:sz w:val="28"/>
          <w:szCs w:val="28"/>
        </w:rPr>
      </w:pPr>
      <w:r>
        <w:rPr>
          <w:sz w:val="28"/>
        </w:rPr>
        <w:t>Хра</w:t>
      </w:r>
      <w:r w:rsidRPr="007E076F">
        <w:rPr>
          <w:sz w:val="28"/>
        </w:rPr>
        <w:t>нить</w:t>
      </w:r>
      <w:r>
        <w:rPr>
          <w:sz w:val="28"/>
        </w:rPr>
        <w:t xml:space="preserve"> в сухом, защищенном от света месте,</w:t>
      </w:r>
      <w:r w:rsidRPr="007E076F">
        <w:rPr>
          <w:sz w:val="28"/>
        </w:rPr>
        <w:t xml:space="preserve"> п</w:t>
      </w:r>
      <w:r w:rsidRPr="007E076F">
        <w:rPr>
          <w:sz w:val="28"/>
          <w:szCs w:val="28"/>
        </w:rPr>
        <w:t xml:space="preserve">ри температуре не выше </w:t>
      </w:r>
    </w:p>
    <w:p w14:paraId="6534E490" w14:textId="77777777" w:rsidR="00EE41E8" w:rsidRDefault="00EE41E8" w:rsidP="00EE41E8">
      <w:pPr>
        <w:jc w:val="both"/>
        <w:rPr>
          <w:sz w:val="28"/>
          <w:szCs w:val="28"/>
        </w:rPr>
      </w:pPr>
      <w:r w:rsidRPr="007E076F">
        <w:rPr>
          <w:sz w:val="28"/>
          <w:szCs w:val="28"/>
        </w:rPr>
        <w:t>25</w:t>
      </w:r>
      <w:r w:rsidRPr="00871571">
        <w:rPr>
          <w:sz w:val="28"/>
          <w:szCs w:val="28"/>
        </w:rPr>
        <w:t xml:space="preserve"> °</w:t>
      </w:r>
      <w:r w:rsidRPr="007E076F">
        <w:rPr>
          <w:sz w:val="28"/>
          <w:szCs w:val="28"/>
        </w:rPr>
        <w:t>С.</w:t>
      </w:r>
    </w:p>
    <w:p w14:paraId="39314AC5" w14:textId="77777777" w:rsidR="00EE41E8" w:rsidRDefault="00EE41E8" w:rsidP="00EE41E8">
      <w:pPr>
        <w:tabs>
          <w:tab w:val="left" w:pos="709"/>
        </w:tabs>
        <w:ind w:left="709" w:hanging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Хранить в недоступном для детей месте</w:t>
      </w:r>
      <w:r>
        <w:rPr>
          <w:color w:val="000000"/>
          <w:sz w:val="28"/>
          <w:szCs w:val="28"/>
        </w:rPr>
        <w:t>!</w:t>
      </w:r>
    </w:p>
    <w:p w14:paraId="330E34F8" w14:textId="77777777" w:rsidR="00EE41E8" w:rsidRPr="00DE2E07" w:rsidRDefault="00EE41E8" w:rsidP="00EE41E8">
      <w:pPr>
        <w:tabs>
          <w:tab w:val="left" w:pos="709"/>
        </w:tabs>
        <w:ind w:left="709" w:hanging="709"/>
        <w:jc w:val="both"/>
        <w:rPr>
          <w:color w:val="000000"/>
          <w:sz w:val="28"/>
          <w:szCs w:val="28"/>
        </w:rPr>
      </w:pPr>
    </w:p>
    <w:p w14:paraId="4312D9EC" w14:textId="77777777" w:rsidR="00C91458" w:rsidRPr="00C91458" w:rsidRDefault="00C91458" w:rsidP="00C91458">
      <w:pPr>
        <w:jc w:val="both"/>
        <w:rPr>
          <w:b/>
          <w:sz w:val="28"/>
          <w:szCs w:val="28"/>
        </w:rPr>
      </w:pPr>
      <w:r w:rsidRPr="00C91458">
        <w:rPr>
          <w:b/>
          <w:sz w:val="28"/>
          <w:szCs w:val="28"/>
        </w:rPr>
        <w:t>Условия отпуска из аптек</w:t>
      </w:r>
    </w:p>
    <w:p w14:paraId="453F05AE" w14:textId="77777777" w:rsidR="00EE41E8" w:rsidRPr="00C91458" w:rsidRDefault="00C91458" w:rsidP="00C91458">
      <w:pPr>
        <w:jc w:val="both"/>
        <w:rPr>
          <w:sz w:val="28"/>
          <w:szCs w:val="28"/>
        </w:rPr>
      </w:pPr>
      <w:r w:rsidRPr="00C91458">
        <w:rPr>
          <w:sz w:val="28"/>
          <w:szCs w:val="28"/>
        </w:rPr>
        <w:t>По рецепту</w:t>
      </w:r>
    </w:p>
    <w:p w14:paraId="1DC9C0F9" w14:textId="77777777" w:rsidR="00EE41E8" w:rsidRDefault="00EE41E8" w:rsidP="00136D3E">
      <w:pPr>
        <w:jc w:val="both"/>
        <w:rPr>
          <w:b/>
          <w:sz w:val="28"/>
          <w:szCs w:val="28"/>
        </w:rPr>
      </w:pPr>
    </w:p>
    <w:p w14:paraId="5FFCE559" w14:textId="77777777" w:rsidR="00BD1207" w:rsidRPr="00BD1207" w:rsidRDefault="00BD1207" w:rsidP="00BD1207">
      <w:pPr>
        <w:jc w:val="both"/>
        <w:rPr>
          <w:b/>
          <w:sz w:val="28"/>
          <w:szCs w:val="28"/>
        </w:rPr>
      </w:pPr>
      <w:r w:rsidRPr="00BD1207">
        <w:rPr>
          <w:b/>
          <w:sz w:val="28"/>
          <w:szCs w:val="28"/>
        </w:rPr>
        <w:t>Сведения о производителе</w:t>
      </w:r>
    </w:p>
    <w:p w14:paraId="03F77FD2" w14:textId="77777777" w:rsidR="00FD4AAD" w:rsidRPr="00DE00F8" w:rsidRDefault="00FD4AAD" w:rsidP="00FD4AAD">
      <w:pPr>
        <w:jc w:val="both"/>
        <w:rPr>
          <w:bCs/>
          <w:iCs/>
          <w:sz w:val="28"/>
          <w:szCs w:val="28"/>
        </w:rPr>
      </w:pPr>
      <w:r w:rsidRPr="00FD4AAD">
        <w:rPr>
          <w:bCs/>
          <w:iCs/>
          <w:sz w:val="28"/>
          <w:szCs w:val="28"/>
          <w:lang w:val="en-US"/>
        </w:rPr>
        <w:t>Aurobindo</w:t>
      </w:r>
      <w:r w:rsidRPr="00DE00F8">
        <w:rPr>
          <w:bCs/>
          <w:iCs/>
          <w:sz w:val="28"/>
          <w:szCs w:val="28"/>
        </w:rPr>
        <w:t xml:space="preserve"> </w:t>
      </w:r>
      <w:r w:rsidRPr="00FD4AAD">
        <w:rPr>
          <w:bCs/>
          <w:iCs/>
          <w:sz w:val="28"/>
          <w:szCs w:val="28"/>
          <w:lang w:val="en-US"/>
        </w:rPr>
        <w:t>Pharma</w:t>
      </w:r>
      <w:r w:rsidRPr="00DE00F8">
        <w:rPr>
          <w:bCs/>
          <w:iCs/>
          <w:sz w:val="28"/>
          <w:szCs w:val="28"/>
        </w:rPr>
        <w:t xml:space="preserve"> </w:t>
      </w:r>
      <w:r w:rsidRPr="00FD4AAD">
        <w:rPr>
          <w:bCs/>
          <w:iCs/>
          <w:sz w:val="28"/>
          <w:szCs w:val="28"/>
          <w:lang w:val="en-US"/>
        </w:rPr>
        <w:t>Limited</w:t>
      </w:r>
    </w:p>
    <w:p w14:paraId="48EF51C3" w14:textId="77777777" w:rsidR="00FD4AAD" w:rsidRPr="00DE00F8" w:rsidRDefault="00FD4AAD" w:rsidP="00FD4AAD">
      <w:pPr>
        <w:jc w:val="both"/>
        <w:rPr>
          <w:bCs/>
          <w:iCs/>
          <w:sz w:val="28"/>
          <w:szCs w:val="28"/>
          <w:lang w:val="en-US"/>
        </w:rPr>
      </w:pPr>
      <w:r w:rsidRPr="00FD4AAD">
        <w:rPr>
          <w:bCs/>
          <w:iCs/>
          <w:sz w:val="28"/>
          <w:szCs w:val="28"/>
          <w:lang w:val="en-US"/>
        </w:rPr>
        <w:t xml:space="preserve">Unit III, Survey No. 313 and 314, </w:t>
      </w:r>
      <w:proofErr w:type="spellStart"/>
      <w:r w:rsidRPr="00FD4AAD">
        <w:rPr>
          <w:bCs/>
          <w:iCs/>
          <w:sz w:val="28"/>
          <w:szCs w:val="28"/>
          <w:lang w:val="en-US"/>
        </w:rPr>
        <w:t>Bachupally</w:t>
      </w:r>
      <w:proofErr w:type="spellEnd"/>
      <w:r w:rsidRPr="00FD4AAD">
        <w:rPr>
          <w:bCs/>
          <w:iCs/>
          <w:sz w:val="28"/>
          <w:szCs w:val="28"/>
          <w:lang w:val="en-US"/>
        </w:rPr>
        <w:t xml:space="preserve">, </w:t>
      </w:r>
      <w:proofErr w:type="spellStart"/>
      <w:r w:rsidRPr="00FD4AAD">
        <w:rPr>
          <w:bCs/>
          <w:iCs/>
          <w:sz w:val="28"/>
          <w:szCs w:val="28"/>
          <w:lang w:val="en-US"/>
        </w:rPr>
        <w:t>Bachupally</w:t>
      </w:r>
      <w:proofErr w:type="spellEnd"/>
      <w:r w:rsidRPr="00FD4AAD">
        <w:rPr>
          <w:bCs/>
          <w:iCs/>
          <w:sz w:val="28"/>
          <w:szCs w:val="28"/>
          <w:lang w:val="en-US"/>
        </w:rPr>
        <w:t xml:space="preserve"> Mandal, </w:t>
      </w:r>
    </w:p>
    <w:p w14:paraId="202081B4" w14:textId="77777777" w:rsidR="00FD4AAD" w:rsidRPr="00FD4AAD" w:rsidRDefault="00FD4AAD" w:rsidP="00FD4AAD">
      <w:pPr>
        <w:jc w:val="both"/>
        <w:rPr>
          <w:bCs/>
          <w:iCs/>
          <w:sz w:val="28"/>
          <w:szCs w:val="28"/>
          <w:lang w:val="en-US"/>
        </w:rPr>
      </w:pPr>
      <w:proofErr w:type="spellStart"/>
      <w:r w:rsidRPr="00FD4AAD">
        <w:rPr>
          <w:bCs/>
          <w:iCs/>
          <w:sz w:val="28"/>
          <w:szCs w:val="28"/>
          <w:lang w:val="en-US"/>
        </w:rPr>
        <w:t>Medchal-Malkajgiri</w:t>
      </w:r>
      <w:proofErr w:type="spellEnd"/>
      <w:r w:rsidRPr="00FD4AAD">
        <w:rPr>
          <w:bCs/>
          <w:iCs/>
          <w:sz w:val="28"/>
          <w:szCs w:val="28"/>
          <w:lang w:val="en-US"/>
        </w:rPr>
        <w:t xml:space="preserve"> District, Telangana State, </w:t>
      </w:r>
      <w:proofErr w:type="spellStart"/>
      <w:r w:rsidRPr="00FD4AAD">
        <w:rPr>
          <w:bCs/>
          <w:iCs/>
          <w:sz w:val="28"/>
          <w:szCs w:val="28"/>
          <w:lang w:val="en-US"/>
        </w:rPr>
        <w:t>Индия</w:t>
      </w:r>
      <w:proofErr w:type="spellEnd"/>
      <w:r w:rsidRPr="00FD4AAD">
        <w:rPr>
          <w:bCs/>
          <w:iCs/>
          <w:sz w:val="28"/>
          <w:szCs w:val="28"/>
          <w:lang w:val="en-US"/>
        </w:rPr>
        <w:t>.</w:t>
      </w:r>
    </w:p>
    <w:p w14:paraId="1A1CA465" w14:textId="77777777" w:rsidR="00BD1207" w:rsidRDefault="00FD4AAD" w:rsidP="00BD1207">
      <w:p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FD4AAD">
        <w:rPr>
          <w:sz w:val="28"/>
          <w:szCs w:val="28"/>
        </w:rPr>
        <w:t xml:space="preserve">ел. </w:t>
      </w:r>
      <w:r w:rsidRPr="00FD4AAD">
        <w:rPr>
          <w:bCs/>
          <w:sz w:val="28"/>
          <w:szCs w:val="28"/>
        </w:rPr>
        <w:t>+914066725000/1200, +914023736370</w:t>
      </w:r>
      <w:r w:rsidRPr="00FD4AAD">
        <w:rPr>
          <w:sz w:val="28"/>
          <w:szCs w:val="28"/>
        </w:rPr>
        <w:t xml:space="preserve">, факс </w:t>
      </w:r>
      <w:r w:rsidRPr="00FD4AAD">
        <w:rPr>
          <w:bCs/>
          <w:sz w:val="28"/>
          <w:szCs w:val="28"/>
        </w:rPr>
        <w:t>+914067074059, +914023747340</w:t>
      </w:r>
      <w:r>
        <w:rPr>
          <w:bCs/>
          <w:sz w:val="28"/>
          <w:szCs w:val="28"/>
        </w:rPr>
        <w:t>,</w:t>
      </w:r>
      <w:r w:rsidRPr="00FD4AAD">
        <w:rPr>
          <w:bCs/>
          <w:sz w:val="28"/>
          <w:szCs w:val="28"/>
        </w:rPr>
        <w:t xml:space="preserve"> </w:t>
      </w:r>
      <w:r w:rsidRPr="00FD4AAD">
        <w:rPr>
          <w:sz w:val="28"/>
          <w:szCs w:val="28"/>
        </w:rPr>
        <w:t xml:space="preserve">электронный адрес </w:t>
      </w:r>
      <w:hyperlink r:id="rId9" w:history="1">
        <w:r w:rsidRPr="00FD4AAD">
          <w:rPr>
            <w:rStyle w:val="a5"/>
            <w:sz w:val="28"/>
            <w:szCs w:val="28"/>
            <w:lang w:val="en-US"/>
          </w:rPr>
          <w:t>info</w:t>
        </w:r>
        <w:r w:rsidRPr="00FD4AAD">
          <w:rPr>
            <w:rStyle w:val="a5"/>
            <w:sz w:val="28"/>
            <w:szCs w:val="28"/>
          </w:rPr>
          <w:t>@</w:t>
        </w:r>
        <w:proofErr w:type="spellStart"/>
        <w:r w:rsidRPr="00FD4AAD">
          <w:rPr>
            <w:rStyle w:val="a5"/>
            <w:sz w:val="28"/>
            <w:szCs w:val="28"/>
            <w:lang w:val="en-US"/>
          </w:rPr>
          <w:t>aurobindo</w:t>
        </w:r>
        <w:proofErr w:type="spellEnd"/>
        <w:r w:rsidRPr="00FD4AAD">
          <w:rPr>
            <w:rStyle w:val="a5"/>
            <w:sz w:val="28"/>
            <w:szCs w:val="28"/>
          </w:rPr>
          <w:t>.</w:t>
        </w:r>
        <w:r w:rsidRPr="00FD4AAD">
          <w:rPr>
            <w:rStyle w:val="a5"/>
            <w:sz w:val="28"/>
            <w:szCs w:val="28"/>
            <w:lang w:val="en-US"/>
          </w:rPr>
          <w:t>com</w:t>
        </w:r>
      </w:hyperlink>
    </w:p>
    <w:p w14:paraId="57DB6D8A" w14:textId="77777777" w:rsidR="0066288F" w:rsidRDefault="0066288F" w:rsidP="00BD1207">
      <w:pPr>
        <w:jc w:val="both"/>
        <w:rPr>
          <w:sz w:val="28"/>
          <w:szCs w:val="28"/>
        </w:rPr>
      </w:pPr>
    </w:p>
    <w:p w14:paraId="18061F7A" w14:textId="77777777" w:rsidR="0066288F" w:rsidRDefault="0066288F" w:rsidP="00BD1207">
      <w:pPr>
        <w:jc w:val="both"/>
        <w:rPr>
          <w:b/>
          <w:sz w:val="28"/>
          <w:szCs w:val="28"/>
        </w:rPr>
      </w:pPr>
      <w:r w:rsidRPr="00BD1207">
        <w:rPr>
          <w:b/>
          <w:sz w:val="28"/>
          <w:szCs w:val="28"/>
        </w:rPr>
        <w:t>Держатель регистрационного удостоверения</w:t>
      </w:r>
    </w:p>
    <w:p w14:paraId="3DF244B7" w14:textId="77777777" w:rsidR="0066288F" w:rsidRPr="00DE00F8" w:rsidRDefault="0066288F" w:rsidP="0066288F">
      <w:pPr>
        <w:jc w:val="both"/>
        <w:rPr>
          <w:bCs/>
          <w:iCs/>
          <w:sz w:val="28"/>
          <w:szCs w:val="28"/>
        </w:rPr>
      </w:pPr>
      <w:r w:rsidRPr="00FD4AAD">
        <w:rPr>
          <w:bCs/>
          <w:iCs/>
          <w:sz w:val="28"/>
          <w:szCs w:val="28"/>
          <w:lang w:val="en-US"/>
        </w:rPr>
        <w:t>Aurobindo</w:t>
      </w:r>
      <w:r w:rsidRPr="00DE00F8">
        <w:rPr>
          <w:bCs/>
          <w:iCs/>
          <w:sz w:val="28"/>
          <w:szCs w:val="28"/>
        </w:rPr>
        <w:t xml:space="preserve"> </w:t>
      </w:r>
      <w:r w:rsidRPr="00FD4AAD">
        <w:rPr>
          <w:bCs/>
          <w:iCs/>
          <w:sz w:val="28"/>
          <w:szCs w:val="28"/>
          <w:lang w:val="en-US"/>
        </w:rPr>
        <w:t>Pharma</w:t>
      </w:r>
      <w:r w:rsidRPr="00DE00F8">
        <w:rPr>
          <w:bCs/>
          <w:iCs/>
          <w:sz w:val="28"/>
          <w:szCs w:val="28"/>
        </w:rPr>
        <w:t xml:space="preserve"> </w:t>
      </w:r>
      <w:r w:rsidRPr="00FD4AAD">
        <w:rPr>
          <w:bCs/>
          <w:iCs/>
          <w:sz w:val="28"/>
          <w:szCs w:val="28"/>
          <w:lang w:val="en-US"/>
        </w:rPr>
        <w:t>Limited</w:t>
      </w:r>
    </w:p>
    <w:p w14:paraId="1242FF91" w14:textId="77777777" w:rsidR="0066288F" w:rsidRPr="0066288F" w:rsidRDefault="0066288F" w:rsidP="0066288F">
      <w:pPr>
        <w:jc w:val="both"/>
        <w:rPr>
          <w:bCs/>
          <w:iCs/>
          <w:sz w:val="28"/>
          <w:szCs w:val="28"/>
          <w:lang w:val="en-US"/>
        </w:rPr>
      </w:pPr>
      <w:r w:rsidRPr="00FD4AAD">
        <w:rPr>
          <w:bCs/>
          <w:iCs/>
          <w:sz w:val="28"/>
          <w:szCs w:val="28"/>
          <w:lang w:val="en-US"/>
        </w:rPr>
        <w:t xml:space="preserve">Unit III, Survey No. 313 and 314, </w:t>
      </w:r>
      <w:proofErr w:type="spellStart"/>
      <w:r w:rsidRPr="00FD4AAD">
        <w:rPr>
          <w:bCs/>
          <w:iCs/>
          <w:sz w:val="28"/>
          <w:szCs w:val="28"/>
          <w:lang w:val="en-US"/>
        </w:rPr>
        <w:t>Bachupally</w:t>
      </w:r>
      <w:proofErr w:type="spellEnd"/>
      <w:r w:rsidRPr="00FD4AAD">
        <w:rPr>
          <w:bCs/>
          <w:iCs/>
          <w:sz w:val="28"/>
          <w:szCs w:val="28"/>
          <w:lang w:val="en-US"/>
        </w:rPr>
        <w:t xml:space="preserve">, </w:t>
      </w:r>
      <w:proofErr w:type="spellStart"/>
      <w:r w:rsidRPr="00FD4AAD">
        <w:rPr>
          <w:bCs/>
          <w:iCs/>
          <w:sz w:val="28"/>
          <w:szCs w:val="28"/>
          <w:lang w:val="en-US"/>
        </w:rPr>
        <w:t>Bachupally</w:t>
      </w:r>
      <w:proofErr w:type="spellEnd"/>
      <w:r w:rsidRPr="00FD4AAD">
        <w:rPr>
          <w:bCs/>
          <w:iCs/>
          <w:sz w:val="28"/>
          <w:szCs w:val="28"/>
          <w:lang w:val="en-US"/>
        </w:rPr>
        <w:t xml:space="preserve"> Mandal, </w:t>
      </w:r>
    </w:p>
    <w:p w14:paraId="2F532469" w14:textId="77777777" w:rsidR="0066288F" w:rsidRPr="00FD4AAD" w:rsidRDefault="0066288F" w:rsidP="0066288F">
      <w:pPr>
        <w:jc w:val="both"/>
        <w:rPr>
          <w:bCs/>
          <w:iCs/>
          <w:sz w:val="28"/>
          <w:szCs w:val="28"/>
          <w:lang w:val="en-US"/>
        </w:rPr>
      </w:pPr>
      <w:proofErr w:type="spellStart"/>
      <w:r w:rsidRPr="00FD4AAD">
        <w:rPr>
          <w:bCs/>
          <w:iCs/>
          <w:sz w:val="28"/>
          <w:szCs w:val="28"/>
          <w:lang w:val="en-US"/>
        </w:rPr>
        <w:t>Medchal-Malkajgiri</w:t>
      </w:r>
      <w:proofErr w:type="spellEnd"/>
      <w:r w:rsidRPr="00FD4AAD">
        <w:rPr>
          <w:bCs/>
          <w:iCs/>
          <w:sz w:val="28"/>
          <w:szCs w:val="28"/>
          <w:lang w:val="en-US"/>
        </w:rPr>
        <w:t xml:space="preserve"> District, Telangana State, </w:t>
      </w:r>
      <w:proofErr w:type="spellStart"/>
      <w:r w:rsidRPr="00FD4AAD">
        <w:rPr>
          <w:bCs/>
          <w:iCs/>
          <w:sz w:val="28"/>
          <w:szCs w:val="28"/>
          <w:lang w:val="en-US"/>
        </w:rPr>
        <w:t>Индия</w:t>
      </w:r>
      <w:proofErr w:type="spellEnd"/>
      <w:r w:rsidRPr="00FD4AAD">
        <w:rPr>
          <w:bCs/>
          <w:iCs/>
          <w:sz w:val="28"/>
          <w:szCs w:val="28"/>
          <w:lang w:val="en-US"/>
        </w:rPr>
        <w:t>.</w:t>
      </w:r>
    </w:p>
    <w:p w14:paraId="23A8959B" w14:textId="77777777" w:rsidR="0066288F" w:rsidRDefault="0066288F" w:rsidP="00BD1207">
      <w:p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FD4AAD">
        <w:rPr>
          <w:sz w:val="28"/>
          <w:szCs w:val="28"/>
        </w:rPr>
        <w:t xml:space="preserve">ел. </w:t>
      </w:r>
      <w:r w:rsidRPr="00FD4AAD">
        <w:rPr>
          <w:bCs/>
          <w:sz w:val="28"/>
          <w:szCs w:val="28"/>
        </w:rPr>
        <w:t>+914066725000/1200, +914023736370</w:t>
      </w:r>
      <w:r w:rsidRPr="00FD4AAD">
        <w:rPr>
          <w:sz w:val="28"/>
          <w:szCs w:val="28"/>
        </w:rPr>
        <w:t xml:space="preserve">, факс </w:t>
      </w:r>
      <w:r w:rsidRPr="00FD4AAD">
        <w:rPr>
          <w:bCs/>
          <w:sz w:val="28"/>
          <w:szCs w:val="28"/>
        </w:rPr>
        <w:t>+914067074059, +914023747340</w:t>
      </w:r>
      <w:r>
        <w:rPr>
          <w:bCs/>
          <w:sz w:val="28"/>
          <w:szCs w:val="28"/>
        </w:rPr>
        <w:t>,</w:t>
      </w:r>
      <w:r w:rsidRPr="00FD4AAD">
        <w:rPr>
          <w:bCs/>
          <w:sz w:val="28"/>
          <w:szCs w:val="28"/>
        </w:rPr>
        <w:t xml:space="preserve"> </w:t>
      </w:r>
      <w:r w:rsidRPr="00FD4AAD">
        <w:rPr>
          <w:sz w:val="28"/>
          <w:szCs w:val="28"/>
        </w:rPr>
        <w:t xml:space="preserve">электронный адрес </w:t>
      </w:r>
      <w:hyperlink r:id="rId10" w:history="1">
        <w:r w:rsidRPr="00FD4AAD">
          <w:rPr>
            <w:rStyle w:val="a5"/>
            <w:sz w:val="28"/>
            <w:szCs w:val="28"/>
            <w:lang w:val="en-US"/>
          </w:rPr>
          <w:t>info</w:t>
        </w:r>
        <w:r w:rsidRPr="00FD4AAD">
          <w:rPr>
            <w:rStyle w:val="a5"/>
            <w:sz w:val="28"/>
            <w:szCs w:val="28"/>
          </w:rPr>
          <w:t>@</w:t>
        </w:r>
        <w:proofErr w:type="spellStart"/>
        <w:r w:rsidRPr="00FD4AAD">
          <w:rPr>
            <w:rStyle w:val="a5"/>
            <w:sz w:val="28"/>
            <w:szCs w:val="28"/>
            <w:lang w:val="en-US"/>
          </w:rPr>
          <w:t>aurobindo</w:t>
        </w:r>
        <w:proofErr w:type="spellEnd"/>
        <w:r w:rsidRPr="00FD4AAD">
          <w:rPr>
            <w:rStyle w:val="a5"/>
            <w:sz w:val="28"/>
            <w:szCs w:val="28"/>
          </w:rPr>
          <w:t>.</w:t>
        </w:r>
        <w:r w:rsidRPr="00FD4AAD">
          <w:rPr>
            <w:rStyle w:val="a5"/>
            <w:sz w:val="28"/>
            <w:szCs w:val="28"/>
            <w:lang w:val="en-US"/>
          </w:rPr>
          <w:t>com</w:t>
        </w:r>
      </w:hyperlink>
    </w:p>
    <w:p w14:paraId="15801D66" w14:textId="77777777" w:rsidR="00FD4AAD" w:rsidRPr="00BD1207" w:rsidRDefault="00FD4AAD" w:rsidP="00BD1207">
      <w:pPr>
        <w:jc w:val="both"/>
        <w:rPr>
          <w:sz w:val="28"/>
          <w:szCs w:val="28"/>
        </w:rPr>
      </w:pPr>
    </w:p>
    <w:p w14:paraId="6EF48D78" w14:textId="77777777" w:rsidR="00626E5B" w:rsidRPr="00B33690" w:rsidRDefault="00626E5B" w:rsidP="00626E5B">
      <w:pPr>
        <w:jc w:val="both"/>
        <w:rPr>
          <w:b/>
          <w:bCs/>
          <w:iCs/>
          <w:sz w:val="28"/>
          <w:szCs w:val="28"/>
        </w:rPr>
      </w:pPr>
      <w:r w:rsidRPr="00B33690">
        <w:rPr>
          <w:b/>
          <w:bCs/>
          <w:iCs/>
          <w:sz w:val="28"/>
          <w:szCs w:val="28"/>
          <w:lang w:val="kk-KZ"/>
        </w:rPr>
        <w:t xml:space="preserve">Наименование, адрес и контактные данные  (телефон,  факс,  электронная  почта) организации </w:t>
      </w:r>
      <w:r w:rsidRPr="00B33690">
        <w:rPr>
          <w:b/>
          <w:bCs/>
          <w:iCs/>
          <w:sz w:val="28"/>
          <w:szCs w:val="28"/>
        </w:rPr>
        <w:t>на территории Республики Казахстан, принимающей претензии (предложения)  по качеству лекарственных  средств  от потребителей</w:t>
      </w:r>
      <w:r w:rsidRPr="00B33690">
        <w:rPr>
          <w:b/>
          <w:bCs/>
          <w:iCs/>
          <w:sz w:val="28"/>
          <w:szCs w:val="28"/>
          <w:lang w:val="de-DE"/>
        </w:rPr>
        <w:t xml:space="preserve"> </w:t>
      </w:r>
      <w:r w:rsidRPr="00B33690">
        <w:rPr>
          <w:b/>
          <w:bCs/>
          <w:iCs/>
          <w:sz w:val="28"/>
          <w:szCs w:val="28"/>
        </w:rPr>
        <w:t xml:space="preserve"> и ответственной за пострегистрационное наблюдение за безопасностью лекарственного средства</w:t>
      </w:r>
    </w:p>
    <w:p w14:paraId="36E4365F" w14:textId="77777777" w:rsidR="00626E5B" w:rsidRPr="00B33690" w:rsidRDefault="00626E5B" w:rsidP="00626E5B">
      <w:pPr>
        <w:jc w:val="both"/>
        <w:rPr>
          <w:iCs/>
          <w:sz w:val="28"/>
          <w:szCs w:val="28"/>
        </w:rPr>
      </w:pPr>
      <w:r w:rsidRPr="00B33690">
        <w:rPr>
          <w:iCs/>
          <w:sz w:val="28"/>
          <w:szCs w:val="28"/>
        </w:rPr>
        <w:t>ТОО “</w:t>
      </w:r>
      <w:r w:rsidRPr="00B33690">
        <w:rPr>
          <w:iCs/>
          <w:sz w:val="28"/>
          <w:szCs w:val="28"/>
          <w:lang w:val="en-US"/>
        </w:rPr>
        <w:t>LEKARSTVENNAYA</w:t>
      </w:r>
      <w:r w:rsidRPr="00B33690">
        <w:rPr>
          <w:iCs/>
          <w:sz w:val="28"/>
          <w:szCs w:val="28"/>
        </w:rPr>
        <w:t xml:space="preserve"> </w:t>
      </w:r>
      <w:r w:rsidRPr="00B33690">
        <w:rPr>
          <w:iCs/>
          <w:sz w:val="28"/>
          <w:szCs w:val="28"/>
          <w:lang w:val="en-US"/>
        </w:rPr>
        <w:t>BEZOPASNOST</w:t>
      </w:r>
      <w:r w:rsidRPr="00B33690">
        <w:rPr>
          <w:iCs/>
          <w:sz w:val="28"/>
          <w:szCs w:val="28"/>
        </w:rPr>
        <w:t xml:space="preserve"> (Лекарственная безопасность)”</w:t>
      </w:r>
    </w:p>
    <w:p w14:paraId="6C06A510" w14:textId="77777777" w:rsidR="00856CAD" w:rsidRDefault="00626E5B" w:rsidP="00626E5B">
      <w:pPr>
        <w:jc w:val="both"/>
        <w:rPr>
          <w:iCs/>
          <w:sz w:val="28"/>
          <w:szCs w:val="28"/>
        </w:rPr>
      </w:pPr>
      <w:r w:rsidRPr="00B33690">
        <w:rPr>
          <w:iCs/>
          <w:sz w:val="28"/>
          <w:szCs w:val="28"/>
        </w:rPr>
        <w:t xml:space="preserve">050047, Казахстан, город Алматы, </w:t>
      </w:r>
    </w:p>
    <w:p w14:paraId="55F74CC0" w14:textId="77777777" w:rsidR="00626E5B" w:rsidRPr="00CD2D8E" w:rsidRDefault="00626E5B" w:rsidP="00626E5B">
      <w:pPr>
        <w:jc w:val="both"/>
        <w:rPr>
          <w:iCs/>
          <w:sz w:val="28"/>
          <w:szCs w:val="28"/>
        </w:rPr>
      </w:pPr>
      <w:r w:rsidRPr="00B33690">
        <w:rPr>
          <w:iCs/>
          <w:sz w:val="28"/>
          <w:szCs w:val="28"/>
        </w:rPr>
        <w:lastRenderedPageBreak/>
        <w:t xml:space="preserve">Алатауский район, микрорайон </w:t>
      </w:r>
      <w:proofErr w:type="spellStart"/>
      <w:r w:rsidRPr="00B33690">
        <w:rPr>
          <w:iCs/>
          <w:sz w:val="28"/>
          <w:szCs w:val="28"/>
        </w:rPr>
        <w:t>Саялы</w:t>
      </w:r>
      <w:proofErr w:type="spellEnd"/>
      <w:r w:rsidRPr="00B33690">
        <w:rPr>
          <w:iCs/>
          <w:sz w:val="28"/>
          <w:szCs w:val="28"/>
        </w:rPr>
        <w:t>, д.16, кв.8.</w:t>
      </w:r>
    </w:p>
    <w:p w14:paraId="0B4837FF" w14:textId="77777777" w:rsidR="004F7F62" w:rsidRPr="0066288F" w:rsidRDefault="00626E5B" w:rsidP="0066288F">
      <w:pPr>
        <w:jc w:val="both"/>
        <w:rPr>
          <w:iCs/>
          <w:sz w:val="28"/>
          <w:szCs w:val="28"/>
          <w:lang w:val="en-US"/>
        </w:rPr>
      </w:pPr>
      <w:r w:rsidRPr="00B33690">
        <w:rPr>
          <w:iCs/>
          <w:sz w:val="28"/>
          <w:szCs w:val="28"/>
        </w:rPr>
        <w:t>Тел</w:t>
      </w:r>
      <w:r w:rsidRPr="00B33690">
        <w:rPr>
          <w:iCs/>
          <w:sz w:val="28"/>
          <w:szCs w:val="28"/>
          <w:lang w:val="en-US"/>
        </w:rPr>
        <w:t xml:space="preserve">.: +7 777 064 27 02, e-mail: </w:t>
      </w:r>
      <w:hyperlink r:id="rId11" w:history="1">
        <w:r w:rsidRPr="00B33690">
          <w:rPr>
            <w:rStyle w:val="a5"/>
            <w:iCs/>
            <w:sz w:val="28"/>
            <w:szCs w:val="28"/>
            <w:lang w:val="en-US"/>
          </w:rPr>
          <w:t>adversereaction@drugsafety.ru</w:t>
        </w:r>
      </w:hyperlink>
    </w:p>
    <w:p w14:paraId="6C98E7BC" w14:textId="77777777" w:rsidR="005E3016" w:rsidRPr="00840716" w:rsidRDefault="005E3016" w:rsidP="005E3016">
      <w:pPr>
        <w:rPr>
          <w:sz w:val="28"/>
          <w:lang w:val="en-US"/>
        </w:rPr>
      </w:pPr>
    </w:p>
    <w:p w14:paraId="40FEF6AE" w14:textId="77777777" w:rsidR="005E3016" w:rsidRPr="00840716" w:rsidRDefault="005E3016" w:rsidP="00136D3E">
      <w:pPr>
        <w:jc w:val="both"/>
        <w:rPr>
          <w:sz w:val="28"/>
          <w:szCs w:val="28"/>
          <w:lang w:val="en-US"/>
        </w:rPr>
      </w:pPr>
    </w:p>
    <w:p w14:paraId="104A53E5" w14:textId="687F682B" w:rsidR="00D91666" w:rsidRDefault="00D91666"/>
    <w:sectPr w:rsidR="00D91666" w:rsidSect="006E095B">
      <w:footerReference w:type="even" r:id="rId12"/>
      <w:footerReference w:type="defaul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87DCE" w14:textId="77777777" w:rsidR="00AB2AE1" w:rsidRDefault="00AB2AE1">
      <w:r>
        <w:separator/>
      </w:r>
    </w:p>
  </w:endnote>
  <w:endnote w:type="continuationSeparator" w:id="0">
    <w:p w14:paraId="00580E68" w14:textId="77777777" w:rsidR="00AB2AE1" w:rsidRDefault="00AB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3F220" w14:textId="77777777" w:rsidR="009D472B" w:rsidRDefault="00AB2AE1"/>
  <w:p w14:paraId="7CBC70E4" w14:textId="77777777" w:rsidR="00D91666" w:rsidRDefault="00AB2AE1">
    <w:r>
      <w:rPr>
        <w:sz w:val="22"/>
        <w:szCs w:val="22"/>
      </w:rPr>
      <w:t>Решение: N076053</w:t>
    </w:r>
    <w:r>
      <w:rPr>
        <w:sz w:val="22"/>
        <w:szCs w:val="22"/>
      </w:rPr>
      <w:br/>
      <w:t>Дата решения: 24.06.2024</w:t>
    </w:r>
    <w:r>
      <w:rPr>
        <w:sz w:val="22"/>
        <w:szCs w:val="22"/>
      </w:rPr>
      <w:br/>
      <w:t>Фамилия, имя, отчество (при его наличии) руководителя государственного органа (или уполномоченное лицо): Кенжеханова А. Ж.</w:t>
    </w:r>
    <w:r>
      <w:rPr>
        <w:sz w:val="22"/>
        <w:szCs w:val="22"/>
      </w:rPr>
      <w:br/>
      <w:t xml:space="preserve">(Комитет медицинского и фармацевтического контроля Министерства здравоохранения </w:t>
    </w:r>
    <w:r>
      <w:rPr>
        <w:sz w:val="22"/>
        <w:szCs w:val="22"/>
      </w:rPr>
      <w:t>Республики Казахстан)</w:t>
    </w:r>
    <w:r>
      <w:rPr>
        <w:sz w:val="22"/>
        <w:szCs w:val="22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4912" w14:textId="77777777" w:rsidR="009D472B" w:rsidRDefault="00AB2AE1"/>
  <w:p w14:paraId="276BEDF0" w14:textId="77CF9F9F" w:rsidR="00D91666" w:rsidRDefault="00D9166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828C0" w14:textId="77777777" w:rsidR="009D472B" w:rsidRDefault="00AB2AE1"/>
  <w:p w14:paraId="4FD02A96" w14:textId="77777777" w:rsidR="00D91666" w:rsidRDefault="00AB2AE1">
    <w:r>
      <w:rPr>
        <w:sz w:val="22"/>
        <w:szCs w:val="22"/>
      </w:rPr>
      <w:t>Решение: N076053</w:t>
    </w:r>
    <w:r>
      <w:rPr>
        <w:sz w:val="22"/>
        <w:szCs w:val="22"/>
      </w:rPr>
      <w:br/>
      <w:t>Дата решения: 24.06.2024</w:t>
    </w:r>
    <w:r>
      <w:rPr>
        <w:sz w:val="22"/>
        <w:szCs w:val="22"/>
      </w:rPr>
      <w:br/>
      <w:t>Фамилия, имя, отчест</w:t>
    </w:r>
    <w:r>
      <w:rPr>
        <w:sz w:val="22"/>
        <w:szCs w:val="22"/>
      </w:rPr>
      <w:t>во (при его наличии) руководителя государственного органа (или уполномоченное лицо): Кенжеханова А. Ж.</w:t>
    </w:r>
    <w:r>
      <w:rPr>
        <w:sz w:val="22"/>
        <w:szCs w:val="22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sz w:val="22"/>
        <w:szCs w:val="22"/>
      </w:rPr>
      <w:br/>
      <w:t>Данный документ согласно пункту 1 статьи 7 ЗРК от 7</w:t>
    </w:r>
    <w:r>
      <w:rPr>
        <w:sz w:val="22"/>
        <w:szCs w:val="22"/>
      </w:rPr>
      <w:t xml:space="preserve">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5C264" w14:textId="77777777" w:rsidR="00AB2AE1" w:rsidRDefault="00AB2AE1">
      <w:r>
        <w:separator/>
      </w:r>
    </w:p>
  </w:footnote>
  <w:footnote w:type="continuationSeparator" w:id="0">
    <w:p w14:paraId="380441A6" w14:textId="77777777" w:rsidR="00AB2AE1" w:rsidRDefault="00AB2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4228"/>
    <w:multiLevelType w:val="hybridMultilevel"/>
    <w:tmpl w:val="517EBC2E"/>
    <w:lvl w:ilvl="0" w:tplc="692C334C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FB451C"/>
    <w:multiLevelType w:val="hybridMultilevel"/>
    <w:tmpl w:val="FA9E2754"/>
    <w:lvl w:ilvl="0" w:tplc="692C334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B2533"/>
    <w:multiLevelType w:val="hybridMultilevel"/>
    <w:tmpl w:val="8C982FAE"/>
    <w:lvl w:ilvl="0" w:tplc="692C334C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475673"/>
    <w:multiLevelType w:val="singleLevel"/>
    <w:tmpl w:val="67F8337C"/>
    <w:lvl w:ilvl="0">
      <w:start w:val="1"/>
      <w:numFmt w:val="bullet"/>
      <w:pStyle w:val="Zna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D3E"/>
    <w:rsid w:val="00022794"/>
    <w:rsid w:val="00077BAF"/>
    <w:rsid w:val="000A6C1F"/>
    <w:rsid w:val="000B2FAA"/>
    <w:rsid w:val="000E0BEB"/>
    <w:rsid w:val="00125A50"/>
    <w:rsid w:val="00136D3E"/>
    <w:rsid w:val="0019275D"/>
    <w:rsid w:val="001C0E40"/>
    <w:rsid w:val="001C706A"/>
    <w:rsid w:val="001C794A"/>
    <w:rsid w:val="00255886"/>
    <w:rsid w:val="002A3E1D"/>
    <w:rsid w:val="002C55A3"/>
    <w:rsid w:val="002D0150"/>
    <w:rsid w:val="002F1914"/>
    <w:rsid w:val="002F6A89"/>
    <w:rsid w:val="00301754"/>
    <w:rsid w:val="0030645E"/>
    <w:rsid w:val="00343871"/>
    <w:rsid w:val="0035302E"/>
    <w:rsid w:val="00356410"/>
    <w:rsid w:val="00360BC1"/>
    <w:rsid w:val="0036492B"/>
    <w:rsid w:val="003654B3"/>
    <w:rsid w:val="003850E0"/>
    <w:rsid w:val="003978BD"/>
    <w:rsid w:val="003C26A3"/>
    <w:rsid w:val="00403435"/>
    <w:rsid w:val="00427F1B"/>
    <w:rsid w:val="004435FE"/>
    <w:rsid w:val="0044717C"/>
    <w:rsid w:val="00465B59"/>
    <w:rsid w:val="0047442E"/>
    <w:rsid w:val="004D434B"/>
    <w:rsid w:val="004F08B1"/>
    <w:rsid w:val="004F7F62"/>
    <w:rsid w:val="0050230A"/>
    <w:rsid w:val="00512AF8"/>
    <w:rsid w:val="00533644"/>
    <w:rsid w:val="005522FE"/>
    <w:rsid w:val="00586FA8"/>
    <w:rsid w:val="005C4188"/>
    <w:rsid w:val="005E3016"/>
    <w:rsid w:val="006212A4"/>
    <w:rsid w:val="00626E5B"/>
    <w:rsid w:val="0063180F"/>
    <w:rsid w:val="0066288F"/>
    <w:rsid w:val="00675EB7"/>
    <w:rsid w:val="00676DBA"/>
    <w:rsid w:val="006A4F11"/>
    <w:rsid w:val="006B5F59"/>
    <w:rsid w:val="006C5477"/>
    <w:rsid w:val="006D4176"/>
    <w:rsid w:val="006E01E3"/>
    <w:rsid w:val="006E095B"/>
    <w:rsid w:val="00703025"/>
    <w:rsid w:val="00723086"/>
    <w:rsid w:val="00730F40"/>
    <w:rsid w:val="0076036D"/>
    <w:rsid w:val="008009FE"/>
    <w:rsid w:val="008165E9"/>
    <w:rsid w:val="00840716"/>
    <w:rsid w:val="00843612"/>
    <w:rsid w:val="00856CAD"/>
    <w:rsid w:val="00862A24"/>
    <w:rsid w:val="00871571"/>
    <w:rsid w:val="008762CB"/>
    <w:rsid w:val="008C006B"/>
    <w:rsid w:val="008E595B"/>
    <w:rsid w:val="008F041C"/>
    <w:rsid w:val="00915F89"/>
    <w:rsid w:val="00921952"/>
    <w:rsid w:val="0093007D"/>
    <w:rsid w:val="00935891"/>
    <w:rsid w:val="00936BE6"/>
    <w:rsid w:val="00986127"/>
    <w:rsid w:val="00992A89"/>
    <w:rsid w:val="00996F66"/>
    <w:rsid w:val="009C36F8"/>
    <w:rsid w:val="009C3D8B"/>
    <w:rsid w:val="009C4477"/>
    <w:rsid w:val="009D05BA"/>
    <w:rsid w:val="009E0E9E"/>
    <w:rsid w:val="00A02334"/>
    <w:rsid w:val="00A36259"/>
    <w:rsid w:val="00A47091"/>
    <w:rsid w:val="00A90155"/>
    <w:rsid w:val="00A9217D"/>
    <w:rsid w:val="00A9548E"/>
    <w:rsid w:val="00AB2AE1"/>
    <w:rsid w:val="00AC0545"/>
    <w:rsid w:val="00AD152C"/>
    <w:rsid w:val="00AD32B9"/>
    <w:rsid w:val="00AD79AD"/>
    <w:rsid w:val="00B24529"/>
    <w:rsid w:val="00BB63A4"/>
    <w:rsid w:val="00BD1207"/>
    <w:rsid w:val="00BD755D"/>
    <w:rsid w:val="00BE0B16"/>
    <w:rsid w:val="00C23549"/>
    <w:rsid w:val="00C84927"/>
    <w:rsid w:val="00C84C6E"/>
    <w:rsid w:val="00C87BDF"/>
    <w:rsid w:val="00C91458"/>
    <w:rsid w:val="00C91868"/>
    <w:rsid w:val="00C92FB5"/>
    <w:rsid w:val="00CA08FD"/>
    <w:rsid w:val="00CA201F"/>
    <w:rsid w:val="00CC1D47"/>
    <w:rsid w:val="00CD1B11"/>
    <w:rsid w:val="00CD2D8E"/>
    <w:rsid w:val="00D10BFD"/>
    <w:rsid w:val="00D32C1C"/>
    <w:rsid w:val="00D91666"/>
    <w:rsid w:val="00DE00F8"/>
    <w:rsid w:val="00E26C7C"/>
    <w:rsid w:val="00E66591"/>
    <w:rsid w:val="00E76175"/>
    <w:rsid w:val="00EA35B9"/>
    <w:rsid w:val="00ED13D5"/>
    <w:rsid w:val="00EE41E8"/>
    <w:rsid w:val="00F0138C"/>
    <w:rsid w:val="00F2575E"/>
    <w:rsid w:val="00F44179"/>
    <w:rsid w:val="00FC794E"/>
    <w:rsid w:val="00FD4AAD"/>
    <w:rsid w:val="00FD4B8A"/>
    <w:rsid w:val="00FE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E89A"/>
  <w15:docId w15:val="{FC92343C-3009-43D3-A92F-D4DC2ED7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D3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136D3E"/>
    <w:pPr>
      <w:keepNext/>
      <w:spacing w:before="240" w:after="60"/>
      <w:outlineLvl w:val="3"/>
    </w:pPr>
    <w:rPr>
      <w:b/>
      <w:bCs/>
      <w:sz w:val="28"/>
      <w:szCs w:val="28"/>
      <w:lang w:val="cs-CZ" w:eastAsia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136D3E"/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styleId="a3">
    <w:name w:val="Body Text"/>
    <w:basedOn w:val="a"/>
    <w:link w:val="a4"/>
    <w:unhideWhenUsed/>
    <w:rsid w:val="00136D3E"/>
    <w:pPr>
      <w:spacing w:after="120"/>
    </w:pPr>
  </w:style>
  <w:style w:type="character" w:customStyle="1" w:styleId="a4">
    <w:name w:val="Основной текст Знак"/>
    <w:link w:val="a3"/>
    <w:rsid w:val="00136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36D3E"/>
    <w:pPr>
      <w:spacing w:after="120" w:line="480" w:lineRule="auto"/>
    </w:pPr>
  </w:style>
  <w:style w:type="character" w:customStyle="1" w:styleId="20">
    <w:name w:val="Основной текст 2 Знак"/>
    <w:link w:val="2"/>
    <w:semiHidden/>
    <w:rsid w:val="00136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136D3E"/>
    <w:pPr>
      <w:widowControl w:val="0"/>
    </w:pPr>
    <w:rPr>
      <w:rFonts w:ascii="Times New Roman" w:eastAsia="Times New Roman" w:hAnsi="Times New Roman"/>
    </w:rPr>
  </w:style>
  <w:style w:type="paragraph" w:customStyle="1" w:styleId="CM29">
    <w:name w:val="CM29"/>
    <w:basedOn w:val="a"/>
    <w:next w:val="a"/>
    <w:rsid w:val="00136D3E"/>
    <w:pPr>
      <w:widowControl w:val="0"/>
      <w:autoSpaceDE w:val="0"/>
      <w:autoSpaceDN w:val="0"/>
      <w:adjustRightInd w:val="0"/>
      <w:spacing w:after="260"/>
    </w:pPr>
    <w:rPr>
      <w:lang w:val="cs-CZ" w:eastAsia="cs-CZ"/>
    </w:rPr>
  </w:style>
  <w:style w:type="paragraph" w:customStyle="1" w:styleId="dka">
    <w:name w:val="Řádka"/>
    <w:rsid w:val="00136D3E"/>
    <w:rPr>
      <w:rFonts w:ascii="Times New Roman" w:eastAsia="Times New Roman" w:hAnsi="Times New Roman"/>
      <w:color w:val="000000"/>
      <w:sz w:val="24"/>
      <w:lang w:val="cs-CZ" w:eastAsia="cs-CZ"/>
    </w:rPr>
  </w:style>
  <w:style w:type="paragraph" w:customStyle="1" w:styleId="Znaka">
    <w:name w:val="Značka"/>
    <w:rsid w:val="00136D3E"/>
    <w:pPr>
      <w:numPr>
        <w:numId w:val="1"/>
      </w:numPr>
      <w:spacing w:before="120"/>
    </w:pPr>
    <w:rPr>
      <w:rFonts w:ascii="Times New Roman" w:eastAsia="Times New Roman" w:hAnsi="Times New Roman"/>
      <w:color w:val="000000"/>
      <w:sz w:val="24"/>
      <w:lang w:val="cs-CZ" w:eastAsia="cs-CZ"/>
    </w:rPr>
  </w:style>
  <w:style w:type="character" w:styleId="a5">
    <w:name w:val="Hyperlink"/>
    <w:rsid w:val="00403435"/>
    <w:rPr>
      <w:color w:val="0000FF"/>
      <w:u w:val="single"/>
    </w:rPr>
  </w:style>
  <w:style w:type="character" w:styleId="a6">
    <w:name w:val="annotation reference"/>
    <w:uiPriority w:val="99"/>
    <w:semiHidden/>
    <w:unhideWhenUsed/>
    <w:rsid w:val="0092195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21952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921952"/>
    <w:rPr>
      <w:rFonts w:ascii="Times New Roman" w:eastAsia="Times New Roman" w:hAnsi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21952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921952"/>
    <w:rPr>
      <w:rFonts w:ascii="Times New Roman" w:eastAsia="Times New Roman" w:hAnsi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9219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21952"/>
    <w:rPr>
      <w:rFonts w:ascii="Tahoma" w:eastAsia="Times New Roman" w:hAnsi="Tahoma" w:cs="Tahoma"/>
      <w:sz w:val="16"/>
      <w:szCs w:val="16"/>
    </w:rPr>
  </w:style>
  <w:style w:type="paragraph" w:styleId="ad">
    <w:name w:val="Body Text Indent"/>
    <w:basedOn w:val="a"/>
    <w:link w:val="ae"/>
    <w:uiPriority w:val="99"/>
    <w:semiHidden/>
    <w:unhideWhenUsed/>
    <w:rsid w:val="00CA201F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CA201F"/>
    <w:rPr>
      <w:rFonts w:ascii="Times New Roman" w:eastAsia="Times New Roman" w:hAnsi="Times New Roman"/>
      <w:sz w:val="24"/>
      <w:szCs w:val="24"/>
    </w:rPr>
  </w:style>
  <w:style w:type="character" w:customStyle="1" w:styleId="10">
    <w:name w:val="Неразрешенное упоминание1"/>
    <w:uiPriority w:val="99"/>
    <w:semiHidden/>
    <w:unhideWhenUsed/>
    <w:rsid w:val="0066288F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C87BD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87B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1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2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6551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7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06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88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59249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18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521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69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390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833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937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895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542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747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2892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14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1953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ersereaction@drugsafety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aurobind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urobindo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86BC7-53D2-4EBE-B8CF-63F40873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11991</CharactersWithSpaces>
  <SharedDoc>false</SharedDoc>
  <HLinks>
    <vt:vector size="24" baseType="variant">
      <vt:variant>
        <vt:i4>4718698</vt:i4>
      </vt:variant>
      <vt:variant>
        <vt:i4>9</vt:i4>
      </vt:variant>
      <vt:variant>
        <vt:i4>0</vt:i4>
      </vt:variant>
      <vt:variant>
        <vt:i4>5</vt:i4>
      </vt:variant>
      <vt:variant>
        <vt:lpwstr>mailto:adversereaction@drugsafety.ru</vt:lpwstr>
      </vt:variant>
      <vt:variant>
        <vt:lpwstr/>
      </vt:variant>
      <vt:variant>
        <vt:i4>8061016</vt:i4>
      </vt:variant>
      <vt:variant>
        <vt:i4>6</vt:i4>
      </vt:variant>
      <vt:variant>
        <vt:i4>0</vt:i4>
      </vt:variant>
      <vt:variant>
        <vt:i4>5</vt:i4>
      </vt:variant>
      <vt:variant>
        <vt:lpwstr>mailto:info@aurobindo.com</vt:lpwstr>
      </vt:variant>
      <vt:variant>
        <vt:lpwstr/>
      </vt:variant>
      <vt:variant>
        <vt:i4>8061016</vt:i4>
      </vt:variant>
      <vt:variant>
        <vt:i4>3</vt:i4>
      </vt:variant>
      <vt:variant>
        <vt:i4>0</vt:i4>
      </vt:variant>
      <vt:variant>
        <vt:i4>5</vt:i4>
      </vt:variant>
      <vt:variant>
        <vt:lpwstr>mailto:info@aurobindo.com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Рсалина Жаркынай Ахметкалиевна</dc:creator>
  <cp:lastModifiedBy>Dell</cp:lastModifiedBy>
  <cp:revision>5</cp:revision>
  <cp:lastPrinted>2012-01-20T04:59:00Z</cp:lastPrinted>
  <dcterms:created xsi:type="dcterms:W3CDTF">2024-02-27T09:05:00Z</dcterms:created>
  <dcterms:modified xsi:type="dcterms:W3CDTF">2024-07-11T13:12:00Z</dcterms:modified>
</cp:coreProperties>
</file>